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5C4" w:rsidRPr="00D858E7" w:rsidRDefault="00CE45C4" w:rsidP="00CE45C4">
      <w:pPr>
        <w:spacing w:after="120" w:line="240" w:lineRule="auto"/>
        <w:rPr>
          <w:rFonts w:ascii="Arial" w:hAnsi="Arial" w:cs="Arial"/>
          <w:b/>
        </w:rPr>
      </w:pPr>
    </w:p>
    <w:p w:rsidR="00871CEB" w:rsidRPr="00D858E7" w:rsidRDefault="00871CEB" w:rsidP="00871CEB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 - REMUNERAÇÃO DO QUADRO DE PESSOAL DO CAU/MT</w:t>
      </w:r>
    </w:p>
    <w:p w:rsidR="00871CEB" w:rsidRDefault="00871CEB" w:rsidP="00871CEB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EFETIVOS DE NÍVEL SUPERIOR</w:t>
      </w:r>
    </w:p>
    <w:p w:rsidR="00D858E7" w:rsidRPr="00D858E7" w:rsidRDefault="00D858E7" w:rsidP="00871CEB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871CEB" w:rsidRPr="00D858E7" w:rsidTr="00BE7320">
        <w:tc>
          <w:tcPr>
            <w:tcW w:w="5070" w:type="dxa"/>
          </w:tcPr>
          <w:p w:rsidR="00871CEB" w:rsidRPr="00D858E7" w:rsidRDefault="00871CEB" w:rsidP="00871C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de empregos</w:t>
            </w:r>
          </w:p>
        </w:tc>
        <w:tc>
          <w:tcPr>
            <w:tcW w:w="5244" w:type="dxa"/>
          </w:tcPr>
          <w:p w:rsidR="00871CEB" w:rsidRPr="00D858E7" w:rsidRDefault="00871CEB" w:rsidP="00871C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871CEB" w:rsidRPr="00D858E7" w:rsidTr="00BE7320">
        <w:tc>
          <w:tcPr>
            <w:tcW w:w="5070" w:type="dxa"/>
          </w:tcPr>
          <w:p w:rsidR="00871CEB" w:rsidRPr="00D858E7" w:rsidRDefault="005F66F3" w:rsidP="00D858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Advogad</w:t>
            </w:r>
            <w:r w:rsidR="00C64EE6">
              <w:rPr>
                <w:rFonts w:ascii="Arial" w:hAnsi="Arial" w:cs="Arial"/>
              </w:rPr>
              <w:t>a</w:t>
            </w:r>
          </w:p>
        </w:tc>
        <w:tc>
          <w:tcPr>
            <w:tcW w:w="5244" w:type="dxa"/>
          </w:tcPr>
          <w:p w:rsidR="00871CEB" w:rsidRPr="00D858E7" w:rsidRDefault="00D42040" w:rsidP="00056342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AF322C">
              <w:rPr>
                <w:rFonts w:ascii="Arial" w:hAnsi="Arial" w:cs="Arial"/>
              </w:rPr>
              <w:t>4.732,29</w:t>
            </w:r>
          </w:p>
        </w:tc>
      </w:tr>
      <w:tr w:rsidR="00871CEB" w:rsidRPr="00D858E7" w:rsidTr="00BE7320">
        <w:tc>
          <w:tcPr>
            <w:tcW w:w="5070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de Comunicação</w:t>
            </w:r>
          </w:p>
        </w:tc>
        <w:tc>
          <w:tcPr>
            <w:tcW w:w="5244" w:type="dxa"/>
          </w:tcPr>
          <w:p w:rsidR="00871CEB" w:rsidRPr="00D858E7" w:rsidRDefault="00D42040" w:rsidP="00056342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AF322C">
              <w:rPr>
                <w:rFonts w:ascii="Arial" w:hAnsi="Arial" w:cs="Arial"/>
              </w:rPr>
              <w:t>4.732,29</w:t>
            </w:r>
          </w:p>
        </w:tc>
      </w:tr>
      <w:tr w:rsidR="00871CEB" w:rsidRPr="00D858E7" w:rsidTr="00BE7320">
        <w:tc>
          <w:tcPr>
            <w:tcW w:w="5070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Analista Técnica de Arquitetura</w:t>
            </w:r>
          </w:p>
        </w:tc>
        <w:tc>
          <w:tcPr>
            <w:tcW w:w="5244" w:type="dxa"/>
          </w:tcPr>
          <w:p w:rsidR="00871CEB" w:rsidRPr="00D858E7" w:rsidRDefault="00D42040" w:rsidP="00056342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AF322C">
              <w:rPr>
                <w:rFonts w:ascii="Arial" w:hAnsi="Arial" w:cs="Arial"/>
              </w:rPr>
              <w:t>5.873,45</w:t>
            </w:r>
          </w:p>
        </w:tc>
      </w:tr>
      <w:tr w:rsidR="00871CEB" w:rsidRPr="00D858E7" w:rsidTr="00BE7320">
        <w:tc>
          <w:tcPr>
            <w:tcW w:w="5070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5244" w:type="dxa"/>
          </w:tcPr>
          <w:p w:rsidR="00871CEB" w:rsidRPr="00D858E7" w:rsidRDefault="00871CEB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AF322C">
              <w:rPr>
                <w:rFonts w:ascii="Arial" w:hAnsi="Arial" w:cs="Arial"/>
              </w:rPr>
              <w:t>5.873,45</w:t>
            </w:r>
          </w:p>
        </w:tc>
      </w:tr>
      <w:tr w:rsidR="00871CEB" w:rsidRPr="00D858E7" w:rsidTr="00BE7320">
        <w:tc>
          <w:tcPr>
            <w:tcW w:w="5070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5244" w:type="dxa"/>
          </w:tcPr>
          <w:p w:rsidR="00871CEB" w:rsidRPr="00D858E7" w:rsidRDefault="00D4204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AF322C">
              <w:rPr>
                <w:rFonts w:ascii="Arial" w:hAnsi="Arial" w:cs="Arial"/>
              </w:rPr>
              <w:t>5.873,45</w:t>
            </w:r>
          </w:p>
        </w:tc>
      </w:tr>
      <w:tr w:rsidR="00871CEB" w:rsidRPr="00D858E7" w:rsidTr="00BE7320">
        <w:tc>
          <w:tcPr>
            <w:tcW w:w="5070" w:type="dxa"/>
          </w:tcPr>
          <w:p w:rsidR="00871CEB" w:rsidRPr="00D858E7" w:rsidRDefault="00871CEB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Agente de Fiscalização</w:t>
            </w:r>
          </w:p>
        </w:tc>
        <w:tc>
          <w:tcPr>
            <w:tcW w:w="5244" w:type="dxa"/>
          </w:tcPr>
          <w:p w:rsidR="00871CEB" w:rsidRPr="00D858E7" w:rsidRDefault="00D4204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 w:rsidR="00AF322C">
              <w:rPr>
                <w:rFonts w:ascii="Arial" w:hAnsi="Arial" w:cs="Arial"/>
              </w:rPr>
              <w:t>5.873,45</w:t>
            </w:r>
          </w:p>
        </w:tc>
      </w:tr>
      <w:tr w:rsidR="00871CEB" w:rsidRPr="00D858E7" w:rsidTr="00BE7320">
        <w:tc>
          <w:tcPr>
            <w:tcW w:w="5070" w:type="dxa"/>
          </w:tcPr>
          <w:p w:rsidR="00871CEB" w:rsidRPr="00D858E7" w:rsidRDefault="00CE45C4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Coordenador</w:t>
            </w:r>
            <w:r w:rsidR="00D42040">
              <w:rPr>
                <w:rFonts w:ascii="Arial" w:hAnsi="Arial" w:cs="Arial"/>
              </w:rPr>
              <w:t>a Administrativ</w:t>
            </w:r>
            <w:r w:rsidR="00C64EE6">
              <w:rPr>
                <w:rFonts w:ascii="Arial" w:hAnsi="Arial" w:cs="Arial"/>
              </w:rPr>
              <w:t>o</w:t>
            </w:r>
            <w:bookmarkStart w:id="0" w:name="_GoBack"/>
            <w:bookmarkEnd w:id="0"/>
          </w:p>
        </w:tc>
        <w:tc>
          <w:tcPr>
            <w:tcW w:w="5244" w:type="dxa"/>
          </w:tcPr>
          <w:p w:rsidR="00871CEB" w:rsidRPr="00D858E7" w:rsidRDefault="00CE45C4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AF322C">
              <w:rPr>
                <w:rFonts w:ascii="Arial" w:hAnsi="Arial" w:cs="Arial"/>
              </w:rPr>
              <w:t>4.732,29</w:t>
            </w:r>
          </w:p>
        </w:tc>
      </w:tr>
    </w:tbl>
    <w:p w:rsidR="00871CEB" w:rsidRPr="00D858E7" w:rsidRDefault="00871CEB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871CEB">
      <w:pPr>
        <w:spacing w:after="120" w:line="240" w:lineRule="auto"/>
        <w:jc w:val="center"/>
        <w:rPr>
          <w:rFonts w:ascii="Arial" w:hAnsi="Arial" w:cs="Arial"/>
        </w:rPr>
      </w:pPr>
    </w:p>
    <w:p w:rsidR="00871CEB" w:rsidRPr="00D858E7" w:rsidRDefault="00871CEB" w:rsidP="00871CEB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 - REMUNERAÇÃO DO QUADRO DE PESSOAL DO CAU/MT</w:t>
      </w:r>
    </w:p>
    <w:p w:rsidR="00871CEB" w:rsidRDefault="007150AE" w:rsidP="00871CEB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EMPREGOS EFETIVOS DE NÍ</w:t>
      </w:r>
      <w:r w:rsidR="00871CEB" w:rsidRPr="00D858E7">
        <w:rPr>
          <w:rFonts w:ascii="Arial" w:hAnsi="Arial" w:cs="Arial"/>
          <w:b/>
        </w:rPr>
        <w:t>VEL MÉDIO</w:t>
      </w:r>
    </w:p>
    <w:p w:rsidR="00D858E7" w:rsidRPr="00D858E7" w:rsidRDefault="00D858E7" w:rsidP="00871CEB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BE7320" w:rsidRPr="00D858E7" w:rsidTr="00BE7320">
        <w:tc>
          <w:tcPr>
            <w:tcW w:w="5070" w:type="dxa"/>
          </w:tcPr>
          <w:p w:rsidR="00BE7320" w:rsidRPr="00D858E7" w:rsidRDefault="00BE7320" w:rsidP="00871C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5244" w:type="dxa"/>
          </w:tcPr>
          <w:p w:rsidR="00BE7320" w:rsidRPr="00D858E7" w:rsidRDefault="00BE7320" w:rsidP="00871CEB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BE7320" w:rsidRPr="00D858E7" w:rsidTr="00BE7320">
        <w:tc>
          <w:tcPr>
            <w:tcW w:w="5070" w:type="dxa"/>
          </w:tcPr>
          <w:p w:rsidR="00BE7320" w:rsidRPr="00D858E7" w:rsidRDefault="00BE7320" w:rsidP="00E8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Supervisora de Atendimento</w:t>
            </w:r>
          </w:p>
        </w:tc>
        <w:tc>
          <w:tcPr>
            <w:tcW w:w="5244" w:type="dxa"/>
          </w:tcPr>
          <w:p w:rsidR="00BE7320" w:rsidRPr="00D858E7" w:rsidRDefault="00BE7320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2.375,25</w:t>
            </w:r>
          </w:p>
        </w:tc>
      </w:tr>
      <w:tr w:rsidR="00BE7320" w:rsidRPr="00D858E7" w:rsidTr="00BE7320">
        <w:tc>
          <w:tcPr>
            <w:tcW w:w="5070" w:type="dxa"/>
          </w:tcPr>
          <w:p w:rsidR="00BE7320" w:rsidRPr="00D858E7" w:rsidRDefault="00BE7320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5244" w:type="dxa"/>
          </w:tcPr>
          <w:p w:rsidR="00BE7320" w:rsidRPr="00D858E7" w:rsidRDefault="00BE732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2.015,56</w:t>
            </w:r>
          </w:p>
        </w:tc>
      </w:tr>
      <w:tr w:rsidR="00BE7320" w:rsidRPr="00D858E7" w:rsidTr="00BE7320">
        <w:tc>
          <w:tcPr>
            <w:tcW w:w="5070" w:type="dxa"/>
          </w:tcPr>
          <w:p w:rsidR="00BE7320" w:rsidRPr="00D858E7" w:rsidRDefault="00BE7320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5244" w:type="dxa"/>
          </w:tcPr>
          <w:p w:rsidR="00BE7320" w:rsidRPr="00D858E7" w:rsidRDefault="00BE732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2.015,56</w:t>
            </w:r>
          </w:p>
        </w:tc>
      </w:tr>
      <w:tr w:rsidR="00BE7320" w:rsidRPr="00D858E7" w:rsidTr="00BE7320">
        <w:tc>
          <w:tcPr>
            <w:tcW w:w="5070" w:type="dxa"/>
          </w:tcPr>
          <w:p w:rsidR="00BE7320" w:rsidRPr="00D858E7" w:rsidRDefault="00BE7320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Assistente Técnico Contábil</w:t>
            </w:r>
          </w:p>
        </w:tc>
        <w:tc>
          <w:tcPr>
            <w:tcW w:w="5244" w:type="dxa"/>
          </w:tcPr>
          <w:p w:rsidR="00BE7320" w:rsidRPr="00D858E7" w:rsidRDefault="00BE7320" w:rsidP="00E8676B">
            <w:pPr>
              <w:jc w:val="right"/>
              <w:rPr>
                <w:rFonts w:ascii="Arial" w:hAnsi="Arial" w:cs="Arial"/>
              </w:rPr>
            </w:pPr>
            <w:r w:rsidRPr="00D42040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2.015,56</w:t>
            </w:r>
          </w:p>
        </w:tc>
      </w:tr>
    </w:tbl>
    <w:p w:rsidR="00871CEB" w:rsidRPr="00D858E7" w:rsidRDefault="00871CEB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E8676B">
      <w:pPr>
        <w:spacing w:after="0" w:line="240" w:lineRule="auto"/>
        <w:jc w:val="center"/>
        <w:rPr>
          <w:rFonts w:ascii="Arial" w:hAnsi="Arial" w:cs="Arial"/>
        </w:rPr>
      </w:pPr>
    </w:p>
    <w:p w:rsidR="00732477" w:rsidRPr="00D858E7" w:rsidRDefault="00732477" w:rsidP="0073247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III - REMUNERAÇÃO DO QUADRO DE PESSOAL DO CAU/MT</w:t>
      </w:r>
    </w:p>
    <w:p w:rsidR="00732477" w:rsidRDefault="00732477" w:rsidP="0073247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SUPERIOR</w:t>
      </w:r>
    </w:p>
    <w:p w:rsidR="00D858E7" w:rsidRPr="00D858E7" w:rsidRDefault="00D858E7" w:rsidP="00732477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732477" w:rsidRPr="00D858E7" w:rsidTr="00BE7320">
        <w:tc>
          <w:tcPr>
            <w:tcW w:w="5070" w:type="dxa"/>
          </w:tcPr>
          <w:p w:rsidR="00732477" w:rsidRPr="00D858E7" w:rsidRDefault="00732477" w:rsidP="007324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5244" w:type="dxa"/>
          </w:tcPr>
          <w:p w:rsidR="00732477" w:rsidRPr="00D858E7" w:rsidRDefault="00732477" w:rsidP="007324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732477" w:rsidRPr="00D858E7" w:rsidTr="00BE7320">
        <w:tc>
          <w:tcPr>
            <w:tcW w:w="5070" w:type="dxa"/>
          </w:tcPr>
          <w:p w:rsidR="00732477" w:rsidRPr="00D858E7" w:rsidRDefault="00732477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Gerente Geral</w:t>
            </w:r>
          </w:p>
        </w:tc>
        <w:tc>
          <w:tcPr>
            <w:tcW w:w="5244" w:type="dxa"/>
          </w:tcPr>
          <w:p w:rsidR="00732477" w:rsidRPr="00D858E7" w:rsidRDefault="00732477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091248">
              <w:rPr>
                <w:rFonts w:ascii="Arial" w:hAnsi="Arial" w:cs="Arial"/>
              </w:rPr>
              <w:t>7.106,67</w:t>
            </w:r>
          </w:p>
        </w:tc>
      </w:tr>
      <w:tr w:rsidR="00732477" w:rsidRPr="00D858E7" w:rsidTr="00BE7320">
        <w:tc>
          <w:tcPr>
            <w:tcW w:w="5070" w:type="dxa"/>
          </w:tcPr>
          <w:p w:rsidR="00732477" w:rsidRPr="00D858E7" w:rsidRDefault="00732477" w:rsidP="00E8676B">
            <w:pPr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>Secretaria Geral</w:t>
            </w:r>
          </w:p>
        </w:tc>
        <w:tc>
          <w:tcPr>
            <w:tcW w:w="5244" w:type="dxa"/>
          </w:tcPr>
          <w:p w:rsidR="00732477" w:rsidRPr="00D858E7" w:rsidRDefault="00732477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 w:rsidR="00D42040">
              <w:rPr>
                <w:rFonts w:ascii="Arial" w:hAnsi="Arial" w:cs="Arial"/>
              </w:rPr>
              <w:t>3.7</w:t>
            </w:r>
            <w:r w:rsidR="00091248">
              <w:rPr>
                <w:rFonts w:ascii="Arial" w:hAnsi="Arial" w:cs="Arial"/>
              </w:rPr>
              <w:t>77</w:t>
            </w:r>
            <w:r w:rsidR="00D42040">
              <w:rPr>
                <w:rFonts w:ascii="Arial" w:hAnsi="Arial" w:cs="Arial"/>
              </w:rPr>
              <w:t>,</w:t>
            </w:r>
            <w:r w:rsidR="00091248">
              <w:rPr>
                <w:rFonts w:ascii="Arial" w:hAnsi="Arial" w:cs="Arial"/>
              </w:rPr>
              <w:t>3</w:t>
            </w:r>
            <w:r w:rsidR="00D42040">
              <w:rPr>
                <w:rFonts w:ascii="Arial" w:hAnsi="Arial" w:cs="Arial"/>
              </w:rPr>
              <w:t>1</w:t>
            </w:r>
          </w:p>
        </w:tc>
      </w:tr>
      <w:tr w:rsidR="00AF322C" w:rsidRPr="00D858E7" w:rsidTr="00BE7320">
        <w:tc>
          <w:tcPr>
            <w:tcW w:w="5070" w:type="dxa"/>
          </w:tcPr>
          <w:p w:rsidR="00AF322C" w:rsidRPr="00D858E7" w:rsidRDefault="00091248" w:rsidP="00E8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Jurídico</w:t>
            </w:r>
          </w:p>
        </w:tc>
        <w:tc>
          <w:tcPr>
            <w:tcW w:w="5244" w:type="dxa"/>
          </w:tcPr>
          <w:p w:rsidR="00AF322C" w:rsidRPr="00D858E7" w:rsidRDefault="00091248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4.500,00</w:t>
            </w:r>
          </w:p>
        </w:tc>
      </w:tr>
      <w:tr w:rsidR="00AF322C" w:rsidRPr="00D858E7" w:rsidTr="00BE7320">
        <w:tc>
          <w:tcPr>
            <w:tcW w:w="5070" w:type="dxa"/>
          </w:tcPr>
          <w:p w:rsidR="00AF322C" w:rsidRPr="00D858E7" w:rsidRDefault="00091248" w:rsidP="00E867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(a) Especial de Comunicação</w:t>
            </w:r>
          </w:p>
        </w:tc>
        <w:tc>
          <w:tcPr>
            <w:tcW w:w="5244" w:type="dxa"/>
          </w:tcPr>
          <w:p w:rsidR="00AF322C" w:rsidRPr="00D858E7" w:rsidRDefault="00091248" w:rsidP="00D42040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2.000,00</w:t>
            </w:r>
          </w:p>
        </w:tc>
      </w:tr>
    </w:tbl>
    <w:p w:rsidR="00732477" w:rsidRPr="00D858E7" w:rsidRDefault="00732477" w:rsidP="00E8676B">
      <w:pPr>
        <w:spacing w:after="0" w:line="240" w:lineRule="auto"/>
        <w:jc w:val="center"/>
        <w:rPr>
          <w:rFonts w:ascii="Arial" w:hAnsi="Arial" w:cs="Arial"/>
        </w:rPr>
      </w:pPr>
    </w:p>
    <w:p w:rsidR="00E8676B" w:rsidRPr="00D858E7" w:rsidRDefault="00E8676B" w:rsidP="00732477">
      <w:pPr>
        <w:spacing w:after="120" w:line="240" w:lineRule="auto"/>
        <w:jc w:val="center"/>
        <w:rPr>
          <w:rFonts w:ascii="Arial" w:hAnsi="Arial" w:cs="Arial"/>
        </w:rPr>
      </w:pPr>
    </w:p>
    <w:p w:rsidR="00732477" w:rsidRPr="00D858E7" w:rsidRDefault="00732477" w:rsidP="0073247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TABELA IV - REMUNERAÇÃO DO QUADRO DE PESSOAL DO CAU/MT</w:t>
      </w:r>
    </w:p>
    <w:p w:rsidR="00732477" w:rsidRDefault="00732477" w:rsidP="00732477">
      <w:pPr>
        <w:spacing w:after="120" w:line="240" w:lineRule="auto"/>
        <w:jc w:val="center"/>
        <w:rPr>
          <w:rFonts w:ascii="Arial" w:hAnsi="Arial" w:cs="Arial"/>
          <w:b/>
        </w:rPr>
      </w:pPr>
      <w:r w:rsidRPr="00D858E7">
        <w:rPr>
          <w:rFonts w:ascii="Arial" w:hAnsi="Arial" w:cs="Arial"/>
          <w:b/>
        </w:rPr>
        <w:t>EMPREGOS DE LIVRE PROVIMENTO E DEMISSÃO DE NÍVEL MÉDIO</w:t>
      </w:r>
    </w:p>
    <w:p w:rsidR="00D858E7" w:rsidRPr="00D858E7" w:rsidRDefault="00D858E7" w:rsidP="00732477">
      <w:pPr>
        <w:spacing w:after="120" w:line="240" w:lineRule="auto"/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70"/>
        <w:gridCol w:w="5244"/>
      </w:tblGrid>
      <w:tr w:rsidR="00BE7320" w:rsidRPr="00D858E7" w:rsidTr="00BE7320">
        <w:trPr>
          <w:trHeight w:val="322"/>
        </w:trPr>
        <w:tc>
          <w:tcPr>
            <w:tcW w:w="5070" w:type="dxa"/>
          </w:tcPr>
          <w:p w:rsidR="00BE7320" w:rsidRPr="00D858E7" w:rsidRDefault="00BE7320" w:rsidP="007324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Designação dos empregos</w:t>
            </w:r>
          </w:p>
        </w:tc>
        <w:tc>
          <w:tcPr>
            <w:tcW w:w="5244" w:type="dxa"/>
          </w:tcPr>
          <w:p w:rsidR="00BE7320" w:rsidRPr="00D858E7" w:rsidRDefault="00BE7320" w:rsidP="00732477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D858E7">
              <w:rPr>
                <w:rFonts w:ascii="Arial" w:hAnsi="Arial" w:cs="Arial"/>
                <w:b/>
              </w:rPr>
              <w:t>Remuneração Individual (R$)</w:t>
            </w:r>
          </w:p>
        </w:tc>
      </w:tr>
      <w:tr w:rsidR="00BE7320" w:rsidRPr="00D858E7" w:rsidTr="00BE7320">
        <w:trPr>
          <w:trHeight w:val="206"/>
        </w:trPr>
        <w:tc>
          <w:tcPr>
            <w:tcW w:w="5070" w:type="dxa"/>
          </w:tcPr>
          <w:p w:rsidR="00BE7320" w:rsidRPr="00D858E7" w:rsidRDefault="00BE7320" w:rsidP="00FC63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Coordenadora Técnic</w:t>
            </w:r>
            <w:r w:rsidR="00C64EE6">
              <w:rPr>
                <w:rFonts w:ascii="Arial" w:hAnsi="Arial" w:cs="Arial"/>
              </w:rPr>
              <w:t>a</w:t>
            </w:r>
          </w:p>
        </w:tc>
        <w:tc>
          <w:tcPr>
            <w:tcW w:w="5244" w:type="dxa"/>
          </w:tcPr>
          <w:p w:rsidR="00BE7320" w:rsidRPr="00D858E7" w:rsidRDefault="00BE7320" w:rsidP="009D55A9">
            <w:pPr>
              <w:jc w:val="right"/>
              <w:rPr>
                <w:rFonts w:ascii="Arial" w:hAnsi="Arial" w:cs="Arial"/>
              </w:rPr>
            </w:pPr>
            <w:r w:rsidRPr="00D858E7">
              <w:rPr>
                <w:rFonts w:ascii="Arial" w:hAnsi="Arial" w:cs="Arial"/>
              </w:rPr>
              <w:t xml:space="preserve">R$ </w:t>
            </w:r>
            <w:r>
              <w:rPr>
                <w:rFonts w:ascii="Arial" w:hAnsi="Arial" w:cs="Arial"/>
              </w:rPr>
              <w:t>4.732,29</w:t>
            </w:r>
          </w:p>
        </w:tc>
      </w:tr>
    </w:tbl>
    <w:p w:rsidR="009D55A9" w:rsidRDefault="009D55A9" w:rsidP="009D55A9">
      <w:pPr>
        <w:spacing w:after="120" w:line="240" w:lineRule="auto"/>
        <w:rPr>
          <w:rFonts w:ascii="Arial" w:hAnsi="Arial" w:cs="Arial"/>
          <w:i/>
          <w:sz w:val="20"/>
        </w:rPr>
      </w:pPr>
    </w:p>
    <w:p w:rsidR="009D55A9" w:rsidRDefault="009D55A9" w:rsidP="009D55A9">
      <w:pPr>
        <w:spacing w:after="80" w:line="240" w:lineRule="auto"/>
        <w:rPr>
          <w:rFonts w:ascii="Arial" w:hAnsi="Arial" w:cs="Arial"/>
          <w:i/>
          <w:sz w:val="18"/>
        </w:rPr>
      </w:pPr>
      <w:r w:rsidRPr="009D55A9">
        <w:rPr>
          <w:rFonts w:ascii="Arial" w:hAnsi="Arial" w:cs="Arial"/>
          <w:i/>
          <w:sz w:val="18"/>
        </w:rPr>
        <w:t>A sede do CAU/MT está localizada na Av. Hist. Rubens de Mendonça, nº 2368, Edifício Top Tower Center 1º andar, salas 101 a 103 Bairro Jardim Aclim</w:t>
      </w:r>
      <w:r>
        <w:rPr>
          <w:rFonts w:ascii="Arial" w:hAnsi="Arial" w:cs="Arial"/>
          <w:i/>
          <w:sz w:val="18"/>
        </w:rPr>
        <w:t>ação - Cuiabá-MT CEP: 78050-000</w:t>
      </w:r>
    </w:p>
    <w:p w:rsidR="009D55A9" w:rsidRPr="009D55A9" w:rsidRDefault="009D55A9" w:rsidP="009D55A9">
      <w:pPr>
        <w:spacing w:after="80" w:line="240" w:lineRule="auto"/>
        <w:rPr>
          <w:rFonts w:ascii="Arial" w:hAnsi="Arial" w:cs="Arial"/>
          <w:i/>
          <w:sz w:val="18"/>
        </w:rPr>
      </w:pPr>
      <w:r w:rsidRPr="009D55A9">
        <w:rPr>
          <w:rFonts w:ascii="Arial" w:hAnsi="Arial" w:cs="Arial"/>
          <w:i/>
          <w:sz w:val="18"/>
        </w:rPr>
        <w:t>Fone: (65) 3028-4652</w:t>
      </w:r>
    </w:p>
    <w:p w:rsidR="007150AE" w:rsidRPr="009D55A9" w:rsidRDefault="009D55A9" w:rsidP="009D55A9">
      <w:pPr>
        <w:spacing w:after="120" w:line="240" w:lineRule="auto"/>
        <w:rPr>
          <w:rFonts w:ascii="Arial" w:hAnsi="Arial" w:cs="Arial"/>
          <w:b/>
          <w:i/>
          <w:sz w:val="20"/>
        </w:rPr>
      </w:pPr>
      <w:r w:rsidRPr="009D55A9">
        <w:rPr>
          <w:rFonts w:ascii="Arial" w:hAnsi="Arial" w:cs="Arial"/>
          <w:b/>
          <w:i/>
          <w:sz w:val="20"/>
        </w:rPr>
        <w:t xml:space="preserve">Fonte: </w:t>
      </w:r>
      <w:r w:rsidR="00245DA5">
        <w:rPr>
          <w:rFonts w:ascii="Arial" w:hAnsi="Arial" w:cs="Arial"/>
          <w:b/>
          <w:i/>
          <w:sz w:val="20"/>
        </w:rPr>
        <w:t>Coordenação</w:t>
      </w:r>
      <w:r w:rsidRPr="009D55A9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A</w:t>
      </w:r>
      <w:r w:rsidR="004A103F">
        <w:rPr>
          <w:rFonts w:ascii="Arial" w:hAnsi="Arial" w:cs="Arial"/>
          <w:b/>
          <w:i/>
          <w:sz w:val="20"/>
        </w:rPr>
        <w:t xml:space="preserve">dministrativa - Atualizado em </w:t>
      </w:r>
      <w:r w:rsidR="00B84778">
        <w:rPr>
          <w:rFonts w:ascii="Arial" w:hAnsi="Arial" w:cs="Arial"/>
          <w:b/>
          <w:i/>
          <w:sz w:val="20"/>
        </w:rPr>
        <w:t>1</w:t>
      </w:r>
      <w:r w:rsidR="00091248">
        <w:rPr>
          <w:rFonts w:ascii="Arial" w:hAnsi="Arial" w:cs="Arial"/>
          <w:b/>
          <w:i/>
          <w:sz w:val="20"/>
        </w:rPr>
        <w:t>0</w:t>
      </w:r>
      <w:r w:rsidR="004A103F">
        <w:rPr>
          <w:rFonts w:ascii="Arial" w:hAnsi="Arial" w:cs="Arial"/>
          <w:b/>
          <w:i/>
          <w:sz w:val="20"/>
        </w:rPr>
        <w:t>/</w:t>
      </w:r>
      <w:r w:rsidR="00AF20D2">
        <w:rPr>
          <w:rFonts w:ascii="Arial" w:hAnsi="Arial" w:cs="Arial"/>
          <w:b/>
          <w:i/>
          <w:sz w:val="20"/>
        </w:rPr>
        <w:t>0</w:t>
      </w:r>
      <w:r w:rsidR="00091248">
        <w:rPr>
          <w:rFonts w:ascii="Arial" w:hAnsi="Arial" w:cs="Arial"/>
          <w:b/>
          <w:i/>
          <w:sz w:val="20"/>
        </w:rPr>
        <w:t>4</w:t>
      </w:r>
      <w:r w:rsidRPr="009D55A9">
        <w:rPr>
          <w:rFonts w:ascii="Arial" w:hAnsi="Arial" w:cs="Arial"/>
          <w:b/>
          <w:i/>
          <w:sz w:val="20"/>
        </w:rPr>
        <w:t>/201</w:t>
      </w:r>
      <w:r w:rsidR="00AF20D2">
        <w:rPr>
          <w:rFonts w:ascii="Arial" w:hAnsi="Arial" w:cs="Arial"/>
          <w:b/>
          <w:i/>
          <w:sz w:val="20"/>
        </w:rPr>
        <w:t>8</w:t>
      </w:r>
    </w:p>
    <w:sectPr w:rsidR="007150AE" w:rsidRPr="009D55A9" w:rsidSect="009D55A9">
      <w:headerReference w:type="default" r:id="rId7"/>
      <w:footerReference w:type="default" r:id="rId8"/>
      <w:pgSz w:w="11906" w:h="16838"/>
      <w:pgMar w:top="426" w:right="720" w:bottom="426" w:left="720" w:header="421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5C4" w:rsidRDefault="00CE45C4" w:rsidP="00CE45C4">
      <w:pPr>
        <w:spacing w:after="0" w:line="240" w:lineRule="auto"/>
      </w:pPr>
      <w:r>
        <w:separator/>
      </w:r>
    </w:p>
  </w:endnote>
  <w:endnote w:type="continuationSeparator" w:id="0">
    <w:p w:rsidR="00CE45C4" w:rsidRDefault="00CE45C4" w:rsidP="00CE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C4" w:rsidRDefault="00CE45C4" w:rsidP="00561D72">
    <w:pPr>
      <w:pStyle w:val="Rodap"/>
      <w:ind w:right="118"/>
    </w:pPr>
    <w:r>
      <w:rPr>
        <w:noProof/>
        <w:lang w:eastAsia="pt-BR"/>
      </w:rPr>
      <w:drawing>
        <wp:inline distT="0" distB="0" distL="0" distR="0">
          <wp:extent cx="6516806" cy="583565"/>
          <wp:effectExtent l="0" t="0" r="0" b="0"/>
          <wp:docPr id="24" name="Imagem 2" descr="rodap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2737" cy="584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5C4" w:rsidRDefault="00CE45C4" w:rsidP="00CE45C4">
      <w:pPr>
        <w:spacing w:after="0" w:line="240" w:lineRule="auto"/>
      </w:pPr>
      <w:r>
        <w:separator/>
      </w:r>
    </w:p>
  </w:footnote>
  <w:footnote w:type="continuationSeparator" w:id="0">
    <w:p w:rsidR="00CE45C4" w:rsidRDefault="00CE45C4" w:rsidP="00CE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5C4" w:rsidRDefault="00561D72" w:rsidP="00561D72">
    <w:pPr>
      <w:pStyle w:val="Cabealho"/>
      <w:ind w:left="-142"/>
    </w:pPr>
    <w:r>
      <w:rPr>
        <w:noProof/>
        <w:lang w:eastAsia="pt-BR"/>
      </w:rPr>
      <w:drawing>
        <wp:inline distT="0" distB="0" distL="0" distR="0" wp14:anchorId="7D15D745" wp14:editId="49F062AF">
          <wp:extent cx="6628130" cy="722613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xtensa_co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380" cy="82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CEB"/>
    <w:rsid w:val="00044B76"/>
    <w:rsid w:val="00056342"/>
    <w:rsid w:val="00091248"/>
    <w:rsid w:val="00105A5B"/>
    <w:rsid w:val="00154505"/>
    <w:rsid w:val="001E5D19"/>
    <w:rsid w:val="00245DA5"/>
    <w:rsid w:val="002822C0"/>
    <w:rsid w:val="003A0542"/>
    <w:rsid w:val="00405835"/>
    <w:rsid w:val="004A103F"/>
    <w:rsid w:val="004A2EB2"/>
    <w:rsid w:val="00561D72"/>
    <w:rsid w:val="005F66F3"/>
    <w:rsid w:val="005F6F58"/>
    <w:rsid w:val="007150AE"/>
    <w:rsid w:val="00732477"/>
    <w:rsid w:val="00777276"/>
    <w:rsid w:val="007D0DB0"/>
    <w:rsid w:val="00855A80"/>
    <w:rsid w:val="00871CEB"/>
    <w:rsid w:val="00874369"/>
    <w:rsid w:val="009D55A9"/>
    <w:rsid w:val="00A1371D"/>
    <w:rsid w:val="00AD5227"/>
    <w:rsid w:val="00AF20D2"/>
    <w:rsid w:val="00AF322C"/>
    <w:rsid w:val="00B84778"/>
    <w:rsid w:val="00BE7320"/>
    <w:rsid w:val="00C04E4D"/>
    <w:rsid w:val="00C118EE"/>
    <w:rsid w:val="00C64EE6"/>
    <w:rsid w:val="00CE45C4"/>
    <w:rsid w:val="00D42040"/>
    <w:rsid w:val="00D858E7"/>
    <w:rsid w:val="00DC6133"/>
    <w:rsid w:val="00E8676B"/>
    <w:rsid w:val="00ED2154"/>
    <w:rsid w:val="00F30825"/>
    <w:rsid w:val="00F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8B2A7D1"/>
  <w15:docId w15:val="{3FE70234-1473-46D9-889E-8BB83A2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1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1CE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71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8676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45C4"/>
  </w:style>
  <w:style w:type="paragraph" w:styleId="Rodap">
    <w:name w:val="footer"/>
    <w:basedOn w:val="Normal"/>
    <w:link w:val="RodapChar"/>
    <w:uiPriority w:val="99"/>
    <w:unhideWhenUsed/>
    <w:rsid w:val="00CE45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F11C3-422B-4E0D-8BE5-513A9998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Comunicacao</dc:creator>
  <cp:lastModifiedBy>Leonardo Cunha</cp:lastModifiedBy>
  <cp:revision>31</cp:revision>
  <cp:lastPrinted>2018-04-10T18:49:00Z</cp:lastPrinted>
  <dcterms:created xsi:type="dcterms:W3CDTF">2016-05-03T19:54:00Z</dcterms:created>
  <dcterms:modified xsi:type="dcterms:W3CDTF">2018-04-10T18:50:00Z</dcterms:modified>
</cp:coreProperties>
</file>