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88" w:rsidRPr="006D5914" w:rsidRDefault="00A80360" w:rsidP="00216DFB">
      <w:pPr>
        <w:spacing w:line="360" w:lineRule="auto"/>
        <w:ind w:left="3540"/>
        <w:rPr>
          <w:rFonts w:ascii="Arial" w:hAnsi="Arial" w:cs="Arial"/>
          <w:b/>
          <w:bCs/>
          <w:sz w:val="24"/>
          <w:szCs w:val="24"/>
          <w:lang w:eastAsia="pt-BR"/>
        </w:rPr>
      </w:pPr>
      <w:r w:rsidRPr="006D5914">
        <w:rPr>
          <w:rFonts w:ascii="Arial" w:hAnsi="Arial" w:cs="Arial"/>
          <w:b/>
          <w:sz w:val="24"/>
          <w:szCs w:val="24"/>
        </w:rPr>
        <w:t xml:space="preserve">TERMO DE CONTRATO Nº </w:t>
      </w:r>
      <w:r w:rsidR="00A53086">
        <w:rPr>
          <w:rFonts w:ascii="Arial" w:hAnsi="Arial" w:cs="Arial"/>
          <w:b/>
          <w:sz w:val="24"/>
          <w:szCs w:val="24"/>
        </w:rPr>
        <w:t>02</w:t>
      </w:r>
      <w:r w:rsidR="003C574D" w:rsidRPr="00B222E5">
        <w:rPr>
          <w:rFonts w:ascii="Arial" w:hAnsi="Arial" w:cs="Arial"/>
          <w:b/>
          <w:sz w:val="24"/>
          <w:szCs w:val="24"/>
        </w:rPr>
        <w:t>/201</w:t>
      </w:r>
      <w:r w:rsidRPr="00B222E5">
        <w:rPr>
          <w:rFonts w:ascii="Arial" w:hAnsi="Arial" w:cs="Arial"/>
          <w:b/>
          <w:sz w:val="24"/>
          <w:szCs w:val="24"/>
        </w:rPr>
        <w:t>8</w:t>
      </w:r>
      <w:r w:rsidR="003C574D" w:rsidRPr="00B222E5">
        <w:rPr>
          <w:rFonts w:ascii="Arial" w:hAnsi="Arial" w:cs="Arial"/>
          <w:b/>
          <w:sz w:val="24"/>
          <w:szCs w:val="24"/>
        </w:rPr>
        <w:t xml:space="preserve"> </w:t>
      </w:r>
      <w:r w:rsidR="003C574D" w:rsidRPr="006D5914">
        <w:rPr>
          <w:rFonts w:ascii="Arial" w:hAnsi="Arial" w:cs="Arial"/>
          <w:b/>
          <w:sz w:val="24"/>
          <w:szCs w:val="24"/>
        </w:rPr>
        <w:t>CELEBRADO ENTRE O CONSELHO DE ARQUITETURA E URBANISMO DO</w:t>
      </w:r>
      <w:r w:rsidR="00F9514A" w:rsidRPr="006D5914">
        <w:rPr>
          <w:rFonts w:ascii="Arial" w:hAnsi="Arial" w:cs="Arial"/>
          <w:b/>
          <w:sz w:val="24"/>
          <w:szCs w:val="24"/>
        </w:rPr>
        <w:t xml:space="preserve"> ESTADO DE MATO GROSSO </w:t>
      </w:r>
      <w:r w:rsidR="00B222E5">
        <w:rPr>
          <w:rFonts w:ascii="Arial" w:hAnsi="Arial" w:cs="Arial"/>
          <w:b/>
          <w:sz w:val="24"/>
          <w:szCs w:val="24"/>
        </w:rPr>
        <w:t>–</w:t>
      </w:r>
      <w:r w:rsidR="00F9514A" w:rsidRPr="006D5914">
        <w:rPr>
          <w:rFonts w:ascii="Arial" w:hAnsi="Arial" w:cs="Arial"/>
          <w:b/>
          <w:sz w:val="24"/>
          <w:szCs w:val="24"/>
        </w:rPr>
        <w:t xml:space="preserve"> CAU/MT</w:t>
      </w:r>
      <w:r w:rsidR="003C574D" w:rsidRPr="006D5914">
        <w:rPr>
          <w:rFonts w:ascii="Arial" w:hAnsi="Arial" w:cs="Arial"/>
          <w:b/>
          <w:sz w:val="24"/>
          <w:szCs w:val="24"/>
        </w:rPr>
        <w:t xml:space="preserve"> E </w:t>
      </w:r>
      <w:r w:rsidR="00F9514A" w:rsidRPr="006D5914">
        <w:rPr>
          <w:rFonts w:ascii="Arial" w:hAnsi="Arial" w:cs="Arial"/>
          <w:b/>
          <w:sz w:val="24"/>
          <w:szCs w:val="24"/>
        </w:rPr>
        <w:t xml:space="preserve">A </w:t>
      </w:r>
      <w:r w:rsidR="006A0B34" w:rsidRPr="006D5914">
        <w:rPr>
          <w:rFonts w:ascii="Arial" w:hAnsi="Arial" w:cs="Arial"/>
          <w:b/>
          <w:sz w:val="24"/>
          <w:szCs w:val="24"/>
        </w:rPr>
        <w:t xml:space="preserve">EMPRESA </w:t>
      </w:r>
      <w:r w:rsidR="00B222E5" w:rsidRPr="00B54ADF">
        <w:rPr>
          <w:rFonts w:ascii="Arial" w:hAnsi="Arial" w:cs="Arial"/>
          <w:b/>
          <w:sz w:val="24"/>
          <w:szCs w:val="24"/>
          <w:lang w:eastAsia="pt-BR"/>
        </w:rPr>
        <w:t>STÁBILE, PASSARE E DE SIMONE ADVOCACIA E ASSESSORIA EMPRESARIAL S/S</w:t>
      </w:r>
      <w:r w:rsidR="003C574D" w:rsidRPr="006D5914">
        <w:rPr>
          <w:rFonts w:ascii="Arial" w:hAnsi="Arial" w:cs="Arial"/>
          <w:b/>
          <w:bCs/>
          <w:sz w:val="24"/>
          <w:szCs w:val="24"/>
          <w:lang w:eastAsia="pt-BR"/>
        </w:rPr>
        <w:t>, PARA</w:t>
      </w:r>
      <w:r w:rsidR="00F9514A" w:rsidRPr="006D5914">
        <w:rPr>
          <w:rFonts w:ascii="Arial" w:hAnsi="Arial" w:cs="Arial"/>
          <w:b/>
          <w:bCs/>
          <w:sz w:val="24"/>
          <w:szCs w:val="24"/>
          <w:lang w:eastAsia="pt-BR"/>
        </w:rPr>
        <w:t xml:space="preserve"> PRESTAÇÃO DE SERVIÇOS </w:t>
      </w:r>
      <w:r w:rsidR="00087445">
        <w:rPr>
          <w:rFonts w:ascii="Arial" w:hAnsi="Arial" w:cs="Arial"/>
          <w:b/>
          <w:bCs/>
          <w:sz w:val="24"/>
          <w:szCs w:val="24"/>
          <w:lang w:eastAsia="pt-BR"/>
        </w:rPr>
        <w:t xml:space="preserve">DE ASSESSORIA E CONSULTORIA JURÍDICA </w:t>
      </w:r>
      <w:r w:rsidR="00D70AF0">
        <w:rPr>
          <w:rFonts w:ascii="Arial" w:hAnsi="Arial" w:cs="Arial"/>
          <w:b/>
          <w:bCs/>
          <w:sz w:val="24"/>
          <w:szCs w:val="24"/>
          <w:lang w:eastAsia="pt-BR"/>
        </w:rPr>
        <w:t xml:space="preserve">ESPECIALIZADA NA </w:t>
      </w:r>
      <w:r w:rsidR="00F9514A" w:rsidRPr="006D5914">
        <w:rPr>
          <w:rFonts w:ascii="Arial" w:hAnsi="Arial" w:cs="Arial"/>
          <w:b/>
          <w:bCs/>
          <w:sz w:val="24"/>
          <w:szCs w:val="24"/>
          <w:lang w:eastAsia="pt-BR"/>
        </w:rPr>
        <w:t>ÁREA TRABALHISTA.</w:t>
      </w:r>
    </w:p>
    <w:p w:rsidR="003A59BC" w:rsidRPr="006D5914" w:rsidRDefault="003A59BC" w:rsidP="00216DFB">
      <w:pPr>
        <w:spacing w:line="360" w:lineRule="auto"/>
        <w:rPr>
          <w:rFonts w:ascii="Arial" w:hAnsi="Arial" w:cs="Arial"/>
          <w:b/>
          <w:sz w:val="24"/>
          <w:szCs w:val="24"/>
          <w:lang w:eastAsia="pt-BR"/>
        </w:rPr>
      </w:pPr>
    </w:p>
    <w:p w:rsidR="00424C90" w:rsidRPr="006D5914" w:rsidRDefault="00424C90" w:rsidP="00216DFB">
      <w:pPr>
        <w:spacing w:line="360" w:lineRule="auto"/>
        <w:rPr>
          <w:rFonts w:ascii="Arial" w:hAnsi="Arial" w:cs="Arial"/>
          <w:b/>
          <w:sz w:val="24"/>
          <w:szCs w:val="24"/>
          <w:lang w:eastAsia="pt-BR"/>
        </w:rPr>
      </w:pPr>
    </w:p>
    <w:p w:rsidR="006D2219" w:rsidRPr="006D5914" w:rsidRDefault="007F28D4" w:rsidP="00216DFB">
      <w:pPr>
        <w:spacing w:line="360" w:lineRule="auto"/>
        <w:rPr>
          <w:rFonts w:ascii="Arial" w:hAnsi="Arial" w:cs="Arial"/>
          <w:bCs/>
          <w:sz w:val="24"/>
          <w:szCs w:val="24"/>
          <w:lang w:eastAsia="pt-BR"/>
        </w:rPr>
      </w:pPr>
      <w:r w:rsidRPr="006D5914">
        <w:rPr>
          <w:rFonts w:ascii="Arial" w:hAnsi="Arial" w:cs="Arial"/>
          <w:b/>
          <w:sz w:val="24"/>
          <w:szCs w:val="24"/>
          <w:lang w:eastAsia="pt-BR"/>
        </w:rPr>
        <w:t>CONSELHO DE ARQUITETURA E URBANISMO DO ESTADO DE MATO GROSSO</w:t>
      </w:r>
      <w:r w:rsidR="00F9514A" w:rsidRPr="006D5914">
        <w:rPr>
          <w:rFonts w:ascii="Arial" w:hAnsi="Arial" w:cs="Arial"/>
          <w:b/>
          <w:sz w:val="24"/>
          <w:szCs w:val="24"/>
          <w:lang w:eastAsia="pt-BR"/>
        </w:rPr>
        <w:t xml:space="preserve"> (CAU/MT)</w:t>
      </w:r>
      <w:r w:rsidRPr="006D5914">
        <w:rPr>
          <w:rFonts w:ascii="Arial" w:hAnsi="Arial" w:cs="Arial"/>
          <w:sz w:val="24"/>
          <w:szCs w:val="24"/>
          <w:lang w:eastAsia="pt-BR"/>
        </w:rPr>
        <w:t xml:space="preserve">, autarquia federal de fiscalização profissional regida pela Lei n° 12.378, de 31 de dezembro de 2010, inscrito no CNPJ sob o n° 14.820.959/0001-88, com sede na Avenida Historiador Rubens de Mendonça, nº 2.368, Edifício Top Tower, 1º andar, sala 103 – Bairro Bosque da Saúde, Cuiabá – Mato Grosso, CEP: 78050-000, representado neste ato pelo Presidente, </w:t>
      </w:r>
      <w:r w:rsidR="00F9514A" w:rsidRPr="006D5914">
        <w:rPr>
          <w:rFonts w:ascii="Arial" w:hAnsi="Arial" w:cs="Arial"/>
          <w:b/>
          <w:sz w:val="24"/>
          <w:szCs w:val="24"/>
          <w:lang w:eastAsia="pt-BR"/>
        </w:rPr>
        <w:t xml:space="preserve">André </w:t>
      </w:r>
      <w:proofErr w:type="spellStart"/>
      <w:r w:rsidR="00F9514A" w:rsidRPr="006D5914">
        <w:rPr>
          <w:rFonts w:ascii="Arial" w:hAnsi="Arial" w:cs="Arial"/>
          <w:b/>
          <w:sz w:val="24"/>
          <w:szCs w:val="24"/>
          <w:lang w:eastAsia="pt-BR"/>
        </w:rPr>
        <w:t>Nör</w:t>
      </w:r>
      <w:proofErr w:type="spellEnd"/>
      <w:r w:rsidRPr="006D5914">
        <w:rPr>
          <w:rFonts w:ascii="Arial" w:hAnsi="Arial" w:cs="Arial"/>
          <w:sz w:val="24"/>
          <w:szCs w:val="24"/>
          <w:lang w:eastAsia="pt-BR"/>
        </w:rPr>
        <w:t xml:space="preserve">, brasileiro, </w:t>
      </w:r>
      <w:r w:rsidR="00F9514A" w:rsidRPr="006D5914">
        <w:rPr>
          <w:rFonts w:ascii="Arial" w:hAnsi="Arial" w:cs="Arial"/>
          <w:sz w:val="24"/>
          <w:szCs w:val="24"/>
          <w:lang w:eastAsia="pt-BR"/>
        </w:rPr>
        <w:t xml:space="preserve">casado, </w:t>
      </w:r>
      <w:r w:rsidRPr="006D5914">
        <w:rPr>
          <w:rFonts w:ascii="Arial" w:hAnsi="Arial" w:cs="Arial"/>
          <w:sz w:val="24"/>
          <w:szCs w:val="24"/>
          <w:lang w:eastAsia="pt-BR"/>
        </w:rPr>
        <w:t>arquiteto e urbanista</w:t>
      </w:r>
      <w:r w:rsidR="00F9514A" w:rsidRPr="006D5914">
        <w:rPr>
          <w:rFonts w:ascii="Arial" w:hAnsi="Arial" w:cs="Arial"/>
          <w:sz w:val="24"/>
          <w:szCs w:val="24"/>
          <w:lang w:eastAsia="pt-BR"/>
        </w:rPr>
        <w:t>, registrado no CAU sob o nº A76481-7, portador da carteira de i</w:t>
      </w:r>
      <w:r w:rsidRPr="006D5914">
        <w:rPr>
          <w:rFonts w:ascii="Arial" w:hAnsi="Arial" w:cs="Arial"/>
          <w:sz w:val="24"/>
          <w:szCs w:val="24"/>
          <w:lang w:eastAsia="pt-BR"/>
        </w:rPr>
        <w:t xml:space="preserve">dentidade n° </w:t>
      </w:r>
      <w:r w:rsidR="00F9514A" w:rsidRPr="006D5914">
        <w:rPr>
          <w:rFonts w:ascii="Arial" w:hAnsi="Arial" w:cs="Arial"/>
          <w:sz w:val="24"/>
          <w:szCs w:val="24"/>
          <w:lang w:eastAsia="pt-BR"/>
        </w:rPr>
        <w:t>10549480 SJ/MT, e do CPF n° 278.516.130-00</w:t>
      </w:r>
      <w:r w:rsidRPr="006D5914">
        <w:rPr>
          <w:rFonts w:ascii="Arial" w:hAnsi="Arial" w:cs="Arial"/>
          <w:sz w:val="24"/>
          <w:szCs w:val="24"/>
          <w:lang w:eastAsia="pt-BR"/>
        </w:rPr>
        <w:t xml:space="preserve">, doravante </w:t>
      </w:r>
      <w:r w:rsidR="00F9514A" w:rsidRPr="006D5914">
        <w:rPr>
          <w:rFonts w:ascii="Arial" w:hAnsi="Arial" w:cs="Arial"/>
          <w:sz w:val="24"/>
          <w:szCs w:val="24"/>
          <w:lang w:eastAsia="pt-BR"/>
        </w:rPr>
        <w:t>denominado</w:t>
      </w:r>
      <w:r w:rsidRPr="006D5914">
        <w:rPr>
          <w:rFonts w:ascii="Arial" w:hAnsi="Arial" w:cs="Arial"/>
          <w:sz w:val="24"/>
          <w:szCs w:val="24"/>
          <w:lang w:eastAsia="pt-BR"/>
        </w:rPr>
        <w:t xml:space="preserve"> CONTR</w:t>
      </w:r>
      <w:r w:rsidR="00F9514A" w:rsidRPr="006D5914">
        <w:rPr>
          <w:rFonts w:ascii="Arial" w:hAnsi="Arial" w:cs="Arial"/>
          <w:sz w:val="24"/>
          <w:szCs w:val="24"/>
          <w:lang w:eastAsia="pt-BR"/>
        </w:rPr>
        <w:t>ATANTE</w:t>
      </w:r>
      <w:r w:rsidRPr="006D5914">
        <w:rPr>
          <w:rFonts w:ascii="Arial" w:hAnsi="Arial" w:cs="Arial"/>
          <w:b/>
          <w:bCs/>
          <w:sz w:val="24"/>
          <w:szCs w:val="24"/>
          <w:lang w:eastAsia="pt-BR"/>
        </w:rPr>
        <w:t xml:space="preserve">, </w:t>
      </w:r>
      <w:r w:rsidRPr="006D5914">
        <w:rPr>
          <w:rFonts w:ascii="Arial" w:hAnsi="Arial" w:cs="Arial"/>
          <w:sz w:val="24"/>
          <w:szCs w:val="24"/>
          <w:lang w:eastAsia="pt-BR"/>
        </w:rPr>
        <w:t xml:space="preserve">e de outro lado </w:t>
      </w:r>
      <w:r w:rsidRPr="006D5914">
        <w:rPr>
          <w:rFonts w:ascii="Arial" w:hAnsi="Arial" w:cs="Arial"/>
          <w:bCs/>
          <w:sz w:val="24"/>
          <w:szCs w:val="24"/>
          <w:lang w:eastAsia="pt-BR"/>
        </w:rPr>
        <w:t>a empresa</w:t>
      </w:r>
      <w:r w:rsidR="00460408" w:rsidRPr="006D5914">
        <w:rPr>
          <w:rFonts w:ascii="Arial" w:hAnsi="Arial" w:cs="Arial"/>
          <w:bCs/>
          <w:sz w:val="24"/>
          <w:szCs w:val="24"/>
          <w:lang w:eastAsia="pt-BR"/>
        </w:rPr>
        <w:t xml:space="preserve"> </w:t>
      </w:r>
    </w:p>
    <w:p w:rsidR="00A80360" w:rsidRPr="00B54ADF" w:rsidRDefault="00A80360" w:rsidP="00216DFB">
      <w:pPr>
        <w:spacing w:line="360" w:lineRule="auto"/>
        <w:rPr>
          <w:rFonts w:ascii="Arial" w:hAnsi="Arial" w:cs="Arial"/>
          <w:sz w:val="24"/>
          <w:szCs w:val="24"/>
          <w:lang w:eastAsia="pt-BR"/>
        </w:rPr>
      </w:pPr>
    </w:p>
    <w:p w:rsidR="00D41884" w:rsidRDefault="00B54ADF" w:rsidP="00424C90">
      <w:pPr>
        <w:spacing w:line="360" w:lineRule="auto"/>
        <w:rPr>
          <w:rFonts w:ascii="Arial" w:hAnsi="Arial" w:cs="Arial"/>
          <w:sz w:val="24"/>
          <w:szCs w:val="24"/>
          <w:lang w:eastAsia="pt-BR"/>
        </w:rPr>
      </w:pPr>
      <w:r w:rsidRPr="00B54ADF">
        <w:rPr>
          <w:rFonts w:ascii="Arial" w:hAnsi="Arial" w:cs="Arial"/>
          <w:b/>
          <w:sz w:val="24"/>
          <w:szCs w:val="24"/>
          <w:lang w:eastAsia="pt-BR"/>
        </w:rPr>
        <w:t>STÁBILE, PASSARE E DE SIMONE ADVOCACIA E ASSESSORIA EMPRESARIAL S/S</w:t>
      </w:r>
      <w:r w:rsidR="007F28D4" w:rsidRPr="006D5914">
        <w:rPr>
          <w:rFonts w:ascii="Arial" w:hAnsi="Arial" w:cs="Arial"/>
          <w:sz w:val="24"/>
          <w:szCs w:val="24"/>
          <w:lang w:eastAsia="pt-BR"/>
        </w:rPr>
        <w:t xml:space="preserve">, </w:t>
      </w:r>
      <w:r w:rsidR="007F28D4" w:rsidRPr="008278C8">
        <w:rPr>
          <w:rFonts w:ascii="Arial" w:hAnsi="Arial" w:cs="Arial"/>
          <w:sz w:val="24"/>
          <w:szCs w:val="24"/>
          <w:lang w:eastAsia="pt-BR"/>
        </w:rPr>
        <w:t>pessoa jurídica de direito privado, devidamente inscrita no CNPJ/MF sob o nº</w:t>
      </w:r>
      <w:r w:rsidR="007F28D4" w:rsidRPr="006D5914">
        <w:rPr>
          <w:rFonts w:ascii="Arial" w:hAnsi="Arial" w:cs="Arial"/>
          <w:sz w:val="24"/>
          <w:szCs w:val="24"/>
          <w:lang w:eastAsia="pt-BR"/>
        </w:rPr>
        <w:t xml:space="preserve"> </w:t>
      </w:r>
      <w:r w:rsidR="00B222E5">
        <w:rPr>
          <w:rFonts w:ascii="Arial" w:hAnsi="Arial" w:cs="Arial"/>
          <w:sz w:val="24"/>
          <w:szCs w:val="24"/>
          <w:lang w:eastAsia="pt-BR"/>
        </w:rPr>
        <w:t>03.238.813/0001-02</w:t>
      </w:r>
      <w:r w:rsidR="007F28D4" w:rsidRPr="00B54ADF">
        <w:rPr>
          <w:rFonts w:ascii="Arial" w:hAnsi="Arial" w:cs="Arial"/>
          <w:sz w:val="24"/>
          <w:szCs w:val="24"/>
          <w:lang w:eastAsia="pt-BR"/>
        </w:rPr>
        <w:t>,</w:t>
      </w:r>
      <w:r w:rsidR="007F28D4" w:rsidRPr="006D5914">
        <w:rPr>
          <w:rFonts w:ascii="Arial" w:hAnsi="Arial" w:cs="Arial"/>
          <w:sz w:val="24"/>
          <w:szCs w:val="24"/>
          <w:lang w:eastAsia="pt-BR"/>
        </w:rPr>
        <w:t xml:space="preserve"> estabelecida na </w:t>
      </w:r>
      <w:r w:rsidRPr="00B54ADF">
        <w:rPr>
          <w:rFonts w:ascii="Arial" w:hAnsi="Arial" w:cs="Arial"/>
          <w:sz w:val="24"/>
          <w:szCs w:val="24"/>
          <w:lang w:eastAsia="pt-BR"/>
        </w:rPr>
        <w:t>Av. Hist. Rubens de Mendonça,</w:t>
      </w:r>
      <w:r>
        <w:rPr>
          <w:rFonts w:ascii="Arial" w:hAnsi="Arial" w:cs="Arial"/>
          <w:sz w:val="24"/>
          <w:szCs w:val="24"/>
          <w:lang w:eastAsia="pt-BR"/>
        </w:rPr>
        <w:t xml:space="preserve"> nº </w:t>
      </w:r>
      <w:r w:rsidRPr="00B54ADF">
        <w:rPr>
          <w:rFonts w:ascii="Arial" w:hAnsi="Arial" w:cs="Arial"/>
          <w:sz w:val="24"/>
          <w:szCs w:val="24"/>
          <w:lang w:eastAsia="pt-BR"/>
        </w:rPr>
        <w:t>1856</w:t>
      </w:r>
      <w:r w:rsidRPr="00B54ADF">
        <w:rPr>
          <w:rFonts w:ascii="Arial" w:hAnsi="Arial" w:cs="Arial"/>
          <w:sz w:val="24"/>
          <w:szCs w:val="24"/>
          <w:lang w:eastAsia="pt-BR"/>
        </w:rPr>
        <w:br/>
      </w:r>
      <w:proofErr w:type="spellStart"/>
      <w:r w:rsidRPr="00B54ADF">
        <w:rPr>
          <w:rFonts w:ascii="Arial" w:hAnsi="Arial" w:cs="Arial"/>
          <w:sz w:val="24"/>
          <w:szCs w:val="24"/>
          <w:lang w:eastAsia="pt-BR"/>
        </w:rPr>
        <w:t>cj</w:t>
      </w:r>
      <w:proofErr w:type="spellEnd"/>
      <w:r w:rsidRPr="00B54ADF">
        <w:rPr>
          <w:rFonts w:ascii="Arial" w:hAnsi="Arial" w:cs="Arial"/>
          <w:sz w:val="24"/>
          <w:szCs w:val="24"/>
          <w:lang w:eastAsia="pt-BR"/>
        </w:rPr>
        <w:t>. 702, Ed. Cuiabá Office Tower</w:t>
      </w:r>
      <w:r>
        <w:rPr>
          <w:rFonts w:ascii="Arial" w:hAnsi="Arial" w:cs="Arial"/>
          <w:sz w:val="24"/>
          <w:szCs w:val="24"/>
          <w:lang w:eastAsia="pt-BR"/>
        </w:rPr>
        <w:t xml:space="preserve">, </w:t>
      </w:r>
      <w:r w:rsidRPr="00B54ADF">
        <w:rPr>
          <w:rFonts w:ascii="Arial" w:hAnsi="Arial" w:cs="Arial"/>
          <w:sz w:val="24"/>
          <w:szCs w:val="24"/>
          <w:lang w:eastAsia="pt-BR"/>
        </w:rPr>
        <w:t>CEP: 78.050-000</w:t>
      </w:r>
      <w:r w:rsidR="007F28D4" w:rsidRPr="006D5914">
        <w:rPr>
          <w:rFonts w:ascii="Arial" w:hAnsi="Arial" w:cs="Arial"/>
          <w:sz w:val="24"/>
          <w:szCs w:val="24"/>
          <w:lang w:eastAsia="pt-BR"/>
        </w:rPr>
        <w:t xml:space="preserve">, </w:t>
      </w:r>
      <w:r>
        <w:rPr>
          <w:rFonts w:ascii="Arial" w:hAnsi="Arial" w:cs="Arial"/>
          <w:sz w:val="24"/>
          <w:szCs w:val="24"/>
          <w:lang w:eastAsia="pt-BR"/>
        </w:rPr>
        <w:t>Telefone: (</w:t>
      </w:r>
      <w:r w:rsidRPr="00B54ADF">
        <w:rPr>
          <w:rFonts w:ascii="Arial" w:hAnsi="Arial" w:cs="Arial"/>
          <w:sz w:val="24"/>
          <w:szCs w:val="24"/>
          <w:lang w:eastAsia="pt-BR"/>
        </w:rPr>
        <w:t>65</w:t>
      </w:r>
      <w:r>
        <w:rPr>
          <w:rFonts w:ascii="Arial" w:hAnsi="Arial" w:cs="Arial"/>
          <w:sz w:val="24"/>
          <w:szCs w:val="24"/>
          <w:lang w:eastAsia="pt-BR"/>
        </w:rPr>
        <w:t>)</w:t>
      </w:r>
      <w:r w:rsidRPr="00B54ADF">
        <w:rPr>
          <w:rFonts w:ascii="Arial" w:hAnsi="Arial" w:cs="Arial"/>
          <w:sz w:val="24"/>
          <w:szCs w:val="24"/>
          <w:lang w:eastAsia="pt-BR"/>
        </w:rPr>
        <w:t xml:space="preserve"> 3616-3000</w:t>
      </w:r>
      <w:r>
        <w:rPr>
          <w:rFonts w:ascii="Arial" w:hAnsi="Arial" w:cs="Arial"/>
          <w:sz w:val="24"/>
          <w:szCs w:val="24"/>
          <w:lang w:eastAsia="pt-BR"/>
        </w:rPr>
        <w:t xml:space="preserve">, </w:t>
      </w:r>
      <w:r w:rsidR="007F28D4" w:rsidRPr="006D5914">
        <w:rPr>
          <w:rFonts w:ascii="Arial" w:hAnsi="Arial" w:cs="Arial"/>
          <w:sz w:val="24"/>
          <w:szCs w:val="24"/>
          <w:lang w:eastAsia="pt-BR"/>
        </w:rPr>
        <w:t xml:space="preserve">Cuiabá/MT neste ato representada pelo Sr. </w:t>
      </w:r>
      <w:proofErr w:type="spellStart"/>
      <w:r w:rsidRPr="00B54ADF">
        <w:rPr>
          <w:rFonts w:ascii="Arial" w:hAnsi="Arial" w:cs="Arial"/>
          <w:b/>
          <w:sz w:val="24"/>
          <w:szCs w:val="24"/>
          <w:lang w:eastAsia="pt-BR"/>
        </w:rPr>
        <w:t>Geandre</w:t>
      </w:r>
      <w:proofErr w:type="spellEnd"/>
      <w:r w:rsidRPr="00B54ADF">
        <w:rPr>
          <w:rFonts w:ascii="Arial" w:hAnsi="Arial" w:cs="Arial"/>
          <w:b/>
          <w:sz w:val="24"/>
          <w:szCs w:val="24"/>
          <w:lang w:eastAsia="pt-BR"/>
        </w:rPr>
        <w:t xml:space="preserve"> </w:t>
      </w:r>
      <w:proofErr w:type="spellStart"/>
      <w:r w:rsidRPr="00B54ADF">
        <w:rPr>
          <w:rFonts w:ascii="Arial" w:hAnsi="Arial" w:cs="Arial"/>
          <w:b/>
          <w:sz w:val="24"/>
          <w:szCs w:val="24"/>
          <w:lang w:eastAsia="pt-BR"/>
        </w:rPr>
        <w:t>Bucair</w:t>
      </w:r>
      <w:proofErr w:type="spellEnd"/>
      <w:r w:rsidRPr="00B54ADF">
        <w:rPr>
          <w:rFonts w:ascii="Arial" w:hAnsi="Arial" w:cs="Arial"/>
          <w:b/>
          <w:sz w:val="24"/>
          <w:szCs w:val="24"/>
          <w:lang w:eastAsia="pt-BR"/>
        </w:rPr>
        <w:t xml:space="preserve"> Santos</w:t>
      </w:r>
      <w:r w:rsidR="007F28D4" w:rsidRPr="006D5914">
        <w:rPr>
          <w:rFonts w:ascii="Arial" w:hAnsi="Arial" w:cs="Arial"/>
          <w:sz w:val="24"/>
          <w:szCs w:val="24"/>
          <w:lang w:eastAsia="pt-BR"/>
        </w:rPr>
        <w:t xml:space="preserve">, </w:t>
      </w:r>
      <w:r w:rsidR="005E7B22">
        <w:rPr>
          <w:rFonts w:ascii="Arial" w:hAnsi="Arial" w:cs="Arial"/>
          <w:sz w:val="24"/>
          <w:szCs w:val="24"/>
          <w:lang w:eastAsia="pt-BR"/>
        </w:rPr>
        <w:t xml:space="preserve">brasileiro, advogado, casado, inscrito na OAB/MT sob n.º 7.722, </w:t>
      </w:r>
      <w:r w:rsidR="00F9514A" w:rsidRPr="006D5914">
        <w:rPr>
          <w:rFonts w:ascii="Arial" w:hAnsi="Arial" w:cs="Arial"/>
          <w:sz w:val="24"/>
          <w:szCs w:val="24"/>
          <w:lang w:eastAsia="pt-BR"/>
        </w:rPr>
        <w:t>portador da carteira de i</w:t>
      </w:r>
      <w:r w:rsidR="00A80360" w:rsidRPr="006D5914">
        <w:rPr>
          <w:rFonts w:ascii="Arial" w:hAnsi="Arial" w:cs="Arial"/>
          <w:sz w:val="24"/>
          <w:szCs w:val="24"/>
          <w:lang w:eastAsia="pt-BR"/>
        </w:rPr>
        <w:t xml:space="preserve">dentidade nº </w:t>
      </w:r>
      <w:r w:rsidR="005E7B22">
        <w:rPr>
          <w:rFonts w:ascii="Arial" w:hAnsi="Arial" w:cs="Arial"/>
          <w:sz w:val="24"/>
          <w:szCs w:val="24"/>
          <w:lang w:eastAsia="pt-BR"/>
        </w:rPr>
        <w:t xml:space="preserve">967-258 SSP/MT, </w:t>
      </w:r>
      <w:r w:rsidR="00A80360" w:rsidRPr="006D5914">
        <w:rPr>
          <w:rFonts w:ascii="Arial" w:hAnsi="Arial" w:cs="Arial"/>
          <w:sz w:val="24"/>
          <w:szCs w:val="24"/>
          <w:lang w:eastAsia="pt-BR"/>
        </w:rPr>
        <w:t xml:space="preserve"> e do CPF nº</w:t>
      </w:r>
      <w:r w:rsidR="005E7B22">
        <w:rPr>
          <w:rFonts w:ascii="Arial" w:hAnsi="Arial" w:cs="Arial"/>
          <w:sz w:val="24"/>
          <w:szCs w:val="24"/>
          <w:lang w:eastAsia="pt-BR"/>
        </w:rPr>
        <w:t xml:space="preserve"> 688.175.331-49</w:t>
      </w:r>
      <w:r w:rsidR="00A80360" w:rsidRPr="006D5914">
        <w:rPr>
          <w:rFonts w:ascii="Arial" w:hAnsi="Arial" w:cs="Arial"/>
          <w:sz w:val="24"/>
          <w:szCs w:val="24"/>
          <w:lang w:eastAsia="pt-BR"/>
        </w:rPr>
        <w:t xml:space="preserve">, </w:t>
      </w:r>
      <w:r w:rsidR="007F28D4" w:rsidRPr="006D5914">
        <w:rPr>
          <w:rFonts w:ascii="Arial" w:hAnsi="Arial" w:cs="Arial"/>
          <w:sz w:val="24"/>
          <w:szCs w:val="24"/>
          <w:lang w:eastAsia="pt-BR"/>
        </w:rPr>
        <w:t xml:space="preserve">doravante denominada </w:t>
      </w:r>
      <w:r w:rsidR="007F28D4" w:rsidRPr="006D5914">
        <w:rPr>
          <w:rFonts w:ascii="Arial" w:hAnsi="Arial" w:cs="Arial"/>
          <w:b/>
          <w:bCs/>
          <w:sz w:val="24"/>
          <w:szCs w:val="24"/>
          <w:lang w:eastAsia="pt-BR"/>
        </w:rPr>
        <w:t>CONTRATADA</w:t>
      </w:r>
      <w:r w:rsidR="007F28D4" w:rsidRPr="006D5914">
        <w:rPr>
          <w:rFonts w:ascii="Arial" w:hAnsi="Arial" w:cs="Arial"/>
          <w:sz w:val="24"/>
          <w:szCs w:val="24"/>
          <w:lang w:eastAsia="pt-BR"/>
        </w:rPr>
        <w:t xml:space="preserve">, </w:t>
      </w:r>
      <w:r w:rsidR="003E6E1B" w:rsidRPr="006D5914">
        <w:rPr>
          <w:rFonts w:ascii="Arial" w:hAnsi="Arial" w:cs="Arial"/>
          <w:sz w:val="24"/>
          <w:szCs w:val="24"/>
          <w:lang w:eastAsia="pt-BR"/>
        </w:rPr>
        <w:t>conforme as disposições da Lei nº 8.666/93 e legislação correlata, bem como no procedim</w:t>
      </w:r>
      <w:r w:rsidR="00087445">
        <w:rPr>
          <w:rFonts w:ascii="Arial" w:hAnsi="Arial" w:cs="Arial"/>
          <w:sz w:val="24"/>
          <w:szCs w:val="24"/>
          <w:lang w:eastAsia="pt-BR"/>
        </w:rPr>
        <w:t xml:space="preserve">ento de </w:t>
      </w:r>
      <w:r w:rsidR="00087445" w:rsidRPr="00087445">
        <w:rPr>
          <w:rFonts w:ascii="Arial" w:hAnsi="Arial" w:cs="Arial"/>
          <w:b/>
          <w:sz w:val="24"/>
          <w:szCs w:val="24"/>
          <w:lang w:eastAsia="pt-BR"/>
        </w:rPr>
        <w:t>dispensa licitatória nº 616540/2017</w:t>
      </w:r>
      <w:r w:rsidR="003E6E1B" w:rsidRPr="006D5914">
        <w:rPr>
          <w:rFonts w:ascii="Arial" w:hAnsi="Arial" w:cs="Arial"/>
          <w:sz w:val="24"/>
          <w:szCs w:val="24"/>
          <w:lang w:eastAsia="pt-BR"/>
        </w:rPr>
        <w:t xml:space="preserve"> têm, entre si, justos e acertados o presente Contrato de Prestação de Serviços, que se regerá pelas cláusulas seguintes e pelas condições de preço, forma e termo de pagamento descrito no presente.</w:t>
      </w:r>
      <w:r w:rsidR="003E6E1B" w:rsidRPr="006D5914">
        <w:rPr>
          <w:rFonts w:ascii="Arial" w:hAnsi="Arial" w:cs="Arial"/>
          <w:sz w:val="24"/>
          <w:szCs w:val="24"/>
          <w:lang w:eastAsia="pt-BR"/>
        </w:rPr>
        <w:cr/>
      </w:r>
    </w:p>
    <w:p w:rsidR="00A66518" w:rsidRPr="006D5914" w:rsidRDefault="00A66518" w:rsidP="00424C90">
      <w:pPr>
        <w:spacing w:line="360" w:lineRule="auto"/>
        <w:rPr>
          <w:rFonts w:ascii="Arial" w:hAnsi="Arial" w:cs="Arial"/>
          <w:b/>
          <w:bCs/>
        </w:rPr>
      </w:pPr>
    </w:p>
    <w:p w:rsidR="000D1108" w:rsidRPr="006D5914" w:rsidRDefault="007F28D4" w:rsidP="00A80360">
      <w:pPr>
        <w:pStyle w:val="Default"/>
        <w:spacing w:line="360" w:lineRule="auto"/>
        <w:rPr>
          <w:rFonts w:ascii="Arial" w:hAnsi="Arial" w:cs="Arial"/>
          <w:b/>
          <w:bCs/>
          <w:color w:val="auto"/>
        </w:rPr>
      </w:pPr>
      <w:r w:rsidRPr="006D5914">
        <w:rPr>
          <w:rFonts w:ascii="Arial" w:hAnsi="Arial" w:cs="Arial"/>
          <w:b/>
          <w:bCs/>
          <w:color w:val="auto"/>
        </w:rPr>
        <w:lastRenderedPageBreak/>
        <w:t xml:space="preserve">CLÁUSULA PRIMEIRA – DO OBJETO </w:t>
      </w:r>
    </w:p>
    <w:p w:rsidR="00E613D0" w:rsidRPr="006D5914" w:rsidRDefault="007F28D4" w:rsidP="003E6E1B">
      <w:pPr>
        <w:pStyle w:val="Default"/>
        <w:spacing w:line="360" w:lineRule="auto"/>
        <w:rPr>
          <w:rFonts w:ascii="Arial" w:eastAsia="SimSun" w:hAnsi="Arial" w:cs="Arial"/>
          <w:color w:val="auto"/>
        </w:rPr>
      </w:pPr>
      <w:r w:rsidRPr="006D5914">
        <w:rPr>
          <w:rFonts w:ascii="Arial" w:hAnsi="Arial" w:cs="Arial"/>
          <w:color w:val="auto"/>
        </w:rPr>
        <w:t xml:space="preserve">1. </w:t>
      </w:r>
      <w:r w:rsidRPr="006D5914">
        <w:rPr>
          <w:rFonts w:ascii="Arial" w:hAnsi="Arial" w:cs="Arial"/>
          <w:color w:val="auto"/>
          <w:lang w:eastAsia="pt-BR"/>
        </w:rPr>
        <w:t xml:space="preserve">O presente Contrato tem por objeto </w:t>
      </w:r>
      <w:r w:rsidR="003E6E1B" w:rsidRPr="006D5914">
        <w:rPr>
          <w:rFonts w:ascii="Arial" w:eastAsia="SimSun" w:hAnsi="Arial" w:cs="Arial"/>
          <w:color w:val="auto"/>
        </w:rPr>
        <w:t xml:space="preserve">prestação de serviços de assessoria </w:t>
      </w:r>
      <w:r w:rsidR="008500E8" w:rsidRPr="006D5914">
        <w:rPr>
          <w:rFonts w:ascii="Arial" w:eastAsia="SimSun" w:hAnsi="Arial" w:cs="Arial"/>
          <w:color w:val="auto"/>
        </w:rPr>
        <w:t xml:space="preserve">e consultoria </w:t>
      </w:r>
      <w:r w:rsidR="003E6E1B" w:rsidRPr="006D5914">
        <w:rPr>
          <w:rFonts w:ascii="Arial" w:eastAsia="SimSun" w:hAnsi="Arial" w:cs="Arial"/>
          <w:color w:val="auto"/>
        </w:rPr>
        <w:t>jurídica</w:t>
      </w:r>
      <w:r w:rsidR="00D70AF0">
        <w:rPr>
          <w:rFonts w:ascii="Arial" w:eastAsia="SimSun" w:hAnsi="Arial" w:cs="Arial"/>
          <w:color w:val="auto"/>
        </w:rPr>
        <w:t xml:space="preserve"> especializada</w:t>
      </w:r>
      <w:r w:rsidR="00E613D0" w:rsidRPr="006D5914">
        <w:rPr>
          <w:rFonts w:ascii="Arial" w:eastAsia="SimSun" w:hAnsi="Arial" w:cs="Arial"/>
          <w:color w:val="auto"/>
        </w:rPr>
        <w:t xml:space="preserve">, para patrocínio da defesa do CONTRATANTE, nos </w:t>
      </w:r>
      <w:r w:rsidR="00E613D0" w:rsidRPr="006D5914">
        <w:rPr>
          <w:rFonts w:ascii="Arial" w:eastAsia="SimSun" w:hAnsi="Arial" w:cs="Arial"/>
          <w:b/>
          <w:color w:val="auto"/>
        </w:rPr>
        <w:t>processos nº 0001275-15.2017.5.23.0004</w:t>
      </w:r>
      <w:r w:rsidR="00E613D0" w:rsidRPr="006D5914">
        <w:rPr>
          <w:rFonts w:ascii="Arial" w:eastAsia="SimSun" w:hAnsi="Arial" w:cs="Arial"/>
          <w:color w:val="auto"/>
        </w:rPr>
        <w:t xml:space="preserve">, </w:t>
      </w:r>
      <w:r w:rsidR="00E613D0" w:rsidRPr="006D5914">
        <w:rPr>
          <w:rFonts w:ascii="Arial" w:eastAsia="SimSun" w:hAnsi="Arial" w:cs="Arial"/>
          <w:b/>
          <w:color w:val="auto"/>
        </w:rPr>
        <w:t>nº 0001273-48.2017.5.23.0003</w:t>
      </w:r>
      <w:r w:rsidR="00E613D0" w:rsidRPr="006D5914">
        <w:rPr>
          <w:rFonts w:ascii="Arial" w:eastAsia="SimSun" w:hAnsi="Arial" w:cs="Arial"/>
          <w:color w:val="auto"/>
        </w:rPr>
        <w:t xml:space="preserve"> e </w:t>
      </w:r>
      <w:r w:rsidR="00E613D0" w:rsidRPr="006D5914">
        <w:rPr>
          <w:rFonts w:ascii="Arial" w:eastAsia="SimSun" w:hAnsi="Arial" w:cs="Arial"/>
          <w:b/>
          <w:color w:val="auto"/>
        </w:rPr>
        <w:t>nº 0001268-20.2017.5.23.0005</w:t>
      </w:r>
      <w:r w:rsidR="00E613D0" w:rsidRPr="006D5914">
        <w:rPr>
          <w:rFonts w:ascii="Arial" w:eastAsia="SimSun" w:hAnsi="Arial" w:cs="Arial"/>
          <w:color w:val="auto"/>
        </w:rPr>
        <w:t>, em tramite perante a Justiça do Trabalho em Cuiabá-MT.</w:t>
      </w:r>
    </w:p>
    <w:p w:rsidR="00E613D0" w:rsidRPr="006D5914" w:rsidRDefault="00E613D0" w:rsidP="003E6E1B">
      <w:pPr>
        <w:pStyle w:val="Default"/>
        <w:spacing w:line="360" w:lineRule="auto"/>
        <w:rPr>
          <w:rFonts w:ascii="Arial" w:eastAsia="SimSun" w:hAnsi="Arial" w:cs="Arial"/>
          <w:color w:val="auto"/>
        </w:rPr>
      </w:pPr>
      <w:r w:rsidRPr="006D5914">
        <w:rPr>
          <w:rFonts w:ascii="Arial" w:eastAsia="SimSun" w:hAnsi="Arial" w:cs="Arial"/>
          <w:color w:val="auto"/>
        </w:rPr>
        <w:t xml:space="preserve">2. </w:t>
      </w:r>
      <w:r w:rsidR="00DF194A">
        <w:rPr>
          <w:rFonts w:ascii="Arial" w:eastAsia="SimSun" w:hAnsi="Arial" w:cs="Arial"/>
          <w:color w:val="auto"/>
        </w:rPr>
        <w:t xml:space="preserve">Os serviços a serem prestados pela </w:t>
      </w:r>
      <w:r w:rsidRPr="006D5914">
        <w:rPr>
          <w:rFonts w:ascii="Arial" w:eastAsia="SimSun" w:hAnsi="Arial" w:cs="Arial"/>
          <w:color w:val="auto"/>
        </w:rPr>
        <w:t>contratação engloba</w:t>
      </w:r>
      <w:r w:rsidR="00DF194A">
        <w:rPr>
          <w:rFonts w:ascii="Arial" w:eastAsia="SimSun" w:hAnsi="Arial" w:cs="Arial"/>
          <w:color w:val="auto"/>
        </w:rPr>
        <w:t>m</w:t>
      </w:r>
      <w:r w:rsidRPr="006D5914">
        <w:rPr>
          <w:rFonts w:ascii="Arial" w:eastAsia="SimSun" w:hAnsi="Arial" w:cs="Arial"/>
          <w:color w:val="auto"/>
        </w:rPr>
        <w:t xml:space="preserve"> a prática de todos os atos do processo, inclusive a interposição de recursos perante os Tribunais Superiores, </w:t>
      </w:r>
      <w:r w:rsidR="00556113" w:rsidRPr="006D5914">
        <w:rPr>
          <w:rFonts w:ascii="Arial" w:eastAsia="SimSun" w:hAnsi="Arial" w:cs="Arial"/>
          <w:color w:val="auto"/>
        </w:rPr>
        <w:t xml:space="preserve">sustentação oral, </w:t>
      </w:r>
      <w:r w:rsidR="00C5408C" w:rsidRPr="006D5914">
        <w:rPr>
          <w:rFonts w:ascii="Arial" w:eastAsia="SimSun" w:hAnsi="Arial" w:cs="Arial"/>
          <w:color w:val="auto"/>
        </w:rPr>
        <w:t xml:space="preserve">entre outros atos decorrentes do processo, </w:t>
      </w:r>
      <w:r w:rsidR="002B2076">
        <w:rPr>
          <w:rFonts w:ascii="Arial" w:eastAsia="SimSun" w:hAnsi="Arial" w:cs="Arial"/>
          <w:color w:val="auto"/>
        </w:rPr>
        <w:t>atuando a CONTRATADA</w:t>
      </w:r>
      <w:r w:rsidRPr="006D5914">
        <w:rPr>
          <w:rFonts w:ascii="Arial" w:eastAsia="SimSun" w:hAnsi="Arial" w:cs="Arial"/>
          <w:color w:val="auto"/>
        </w:rPr>
        <w:t xml:space="preserve"> até o trânsito em julgado da decisão judicial. </w:t>
      </w:r>
    </w:p>
    <w:p w:rsidR="00E613D0" w:rsidRPr="006D5914" w:rsidRDefault="00E613D0" w:rsidP="003E6E1B">
      <w:pPr>
        <w:pStyle w:val="Default"/>
        <w:spacing w:line="360" w:lineRule="auto"/>
        <w:rPr>
          <w:rFonts w:ascii="Arial" w:hAnsi="Arial" w:cs="Arial"/>
          <w:b/>
          <w:bCs/>
          <w:color w:val="auto"/>
        </w:rPr>
      </w:pPr>
    </w:p>
    <w:p w:rsidR="00AF3446" w:rsidRPr="006D5914" w:rsidRDefault="00FE7F50" w:rsidP="003E6E1B">
      <w:pPr>
        <w:pStyle w:val="Default"/>
        <w:spacing w:line="360" w:lineRule="auto"/>
        <w:rPr>
          <w:rFonts w:ascii="Arial" w:eastAsia="SimSun" w:hAnsi="Arial" w:cs="Arial"/>
          <w:color w:val="auto"/>
        </w:rPr>
      </w:pPr>
      <w:r w:rsidRPr="006D5914">
        <w:rPr>
          <w:rFonts w:ascii="Arial" w:hAnsi="Arial" w:cs="Arial"/>
          <w:b/>
          <w:bCs/>
          <w:color w:val="auto"/>
        </w:rPr>
        <w:t>CLÁUSULA SEGUNDA – DOS PREÇOS</w:t>
      </w:r>
      <w:r w:rsidR="008274CA" w:rsidRPr="006D5914">
        <w:rPr>
          <w:rFonts w:ascii="Arial" w:hAnsi="Arial" w:cs="Arial"/>
          <w:b/>
          <w:bCs/>
          <w:color w:val="auto"/>
        </w:rPr>
        <w:t xml:space="preserve"> E DA DOTAÇÃO ORÇAMENTÁRIA</w:t>
      </w:r>
    </w:p>
    <w:p w:rsidR="007F28D4" w:rsidRPr="00067789" w:rsidRDefault="00AF3446" w:rsidP="00A80360">
      <w:pPr>
        <w:spacing w:line="360" w:lineRule="auto"/>
        <w:rPr>
          <w:rFonts w:ascii="Arial" w:hAnsi="Arial" w:cs="Arial"/>
          <w:sz w:val="24"/>
          <w:szCs w:val="24"/>
        </w:rPr>
      </w:pPr>
      <w:r w:rsidRPr="006D5914">
        <w:rPr>
          <w:rFonts w:ascii="Arial" w:hAnsi="Arial" w:cs="Arial"/>
          <w:sz w:val="24"/>
          <w:szCs w:val="24"/>
        </w:rPr>
        <w:t>1. O valor</w:t>
      </w:r>
      <w:r w:rsidR="0017373D" w:rsidRPr="006D5914">
        <w:rPr>
          <w:rFonts w:ascii="Arial" w:hAnsi="Arial" w:cs="Arial"/>
          <w:sz w:val="24"/>
          <w:szCs w:val="24"/>
        </w:rPr>
        <w:t xml:space="preserve"> global</w:t>
      </w:r>
      <w:r w:rsidRPr="006D5914">
        <w:rPr>
          <w:rFonts w:ascii="Arial" w:hAnsi="Arial" w:cs="Arial"/>
          <w:sz w:val="24"/>
          <w:szCs w:val="24"/>
        </w:rPr>
        <w:t xml:space="preserve"> deste contrato é de </w:t>
      </w:r>
      <w:r w:rsidRPr="00067789">
        <w:rPr>
          <w:rFonts w:ascii="Arial" w:hAnsi="Arial" w:cs="Arial"/>
          <w:sz w:val="24"/>
          <w:szCs w:val="24"/>
        </w:rPr>
        <w:t>R$</w:t>
      </w:r>
      <w:r w:rsidR="00067789" w:rsidRPr="00067789">
        <w:rPr>
          <w:rFonts w:ascii="Arial" w:hAnsi="Arial" w:cs="Arial"/>
          <w:sz w:val="24"/>
          <w:szCs w:val="24"/>
        </w:rPr>
        <w:t xml:space="preserve"> 8.000,00 </w:t>
      </w:r>
      <w:r w:rsidR="00C2118A" w:rsidRPr="00067789">
        <w:rPr>
          <w:rFonts w:ascii="Arial" w:hAnsi="Arial" w:cs="Arial"/>
          <w:sz w:val="24"/>
          <w:szCs w:val="24"/>
        </w:rPr>
        <w:t>(</w:t>
      </w:r>
      <w:r w:rsidR="00067789" w:rsidRPr="00067789">
        <w:rPr>
          <w:rFonts w:ascii="Arial" w:hAnsi="Arial" w:cs="Arial"/>
          <w:sz w:val="24"/>
          <w:szCs w:val="24"/>
        </w:rPr>
        <w:t>Oito mil reais</w:t>
      </w:r>
      <w:r w:rsidRPr="00067789">
        <w:rPr>
          <w:rFonts w:ascii="Arial" w:hAnsi="Arial" w:cs="Arial"/>
          <w:sz w:val="24"/>
          <w:szCs w:val="24"/>
        </w:rPr>
        <w:t>)</w:t>
      </w:r>
      <w:r w:rsidR="008274CA" w:rsidRPr="00067789">
        <w:rPr>
          <w:rFonts w:ascii="Arial" w:hAnsi="Arial" w:cs="Arial"/>
          <w:sz w:val="24"/>
          <w:szCs w:val="24"/>
        </w:rPr>
        <w:t>, e será pago em 02 (duas) parcelas da seguinte forma:</w:t>
      </w:r>
    </w:p>
    <w:p w:rsidR="008274CA" w:rsidRPr="00067789" w:rsidRDefault="008274CA" w:rsidP="00A80360">
      <w:pPr>
        <w:spacing w:line="360" w:lineRule="auto"/>
        <w:rPr>
          <w:rFonts w:ascii="Arial" w:hAnsi="Arial" w:cs="Arial"/>
          <w:sz w:val="24"/>
          <w:szCs w:val="24"/>
        </w:rPr>
      </w:pPr>
      <w:r w:rsidRPr="00067789">
        <w:rPr>
          <w:rFonts w:ascii="Arial" w:hAnsi="Arial" w:cs="Arial"/>
          <w:sz w:val="24"/>
          <w:szCs w:val="24"/>
        </w:rPr>
        <w:t xml:space="preserve">1.1. A primeira parcela, no valor de R$ </w:t>
      </w:r>
      <w:r w:rsidR="00067789" w:rsidRPr="00067789">
        <w:rPr>
          <w:rFonts w:ascii="Arial" w:hAnsi="Arial" w:cs="Arial"/>
          <w:sz w:val="24"/>
          <w:szCs w:val="24"/>
        </w:rPr>
        <w:t>4.000,00</w:t>
      </w:r>
      <w:r w:rsidR="00067789">
        <w:rPr>
          <w:rFonts w:ascii="Arial" w:hAnsi="Arial" w:cs="Arial"/>
          <w:sz w:val="24"/>
          <w:szCs w:val="24"/>
        </w:rPr>
        <w:t xml:space="preserve"> </w:t>
      </w:r>
      <w:r w:rsidR="00067789" w:rsidRPr="00067789">
        <w:rPr>
          <w:rFonts w:ascii="Arial" w:hAnsi="Arial" w:cs="Arial"/>
          <w:sz w:val="24"/>
          <w:szCs w:val="24"/>
        </w:rPr>
        <w:t>(</w:t>
      </w:r>
      <w:r w:rsidR="00067789">
        <w:rPr>
          <w:rFonts w:ascii="Arial" w:hAnsi="Arial" w:cs="Arial"/>
          <w:sz w:val="24"/>
          <w:szCs w:val="24"/>
        </w:rPr>
        <w:t>Quatro</w:t>
      </w:r>
      <w:r w:rsidR="00067789" w:rsidRPr="00067789">
        <w:rPr>
          <w:rFonts w:ascii="Arial" w:hAnsi="Arial" w:cs="Arial"/>
          <w:sz w:val="24"/>
          <w:szCs w:val="24"/>
        </w:rPr>
        <w:t xml:space="preserve"> mil reais),</w:t>
      </w:r>
      <w:r w:rsidR="00D70AF0" w:rsidRPr="00067789">
        <w:rPr>
          <w:rFonts w:ascii="Arial" w:hAnsi="Arial" w:cs="Arial"/>
          <w:sz w:val="24"/>
          <w:szCs w:val="24"/>
        </w:rPr>
        <w:t xml:space="preserve"> será paga à CONTRATADA</w:t>
      </w:r>
      <w:r w:rsidR="00EF699C" w:rsidRPr="00067789">
        <w:rPr>
          <w:rFonts w:ascii="Arial" w:hAnsi="Arial" w:cs="Arial"/>
          <w:sz w:val="24"/>
          <w:szCs w:val="24"/>
        </w:rPr>
        <w:t xml:space="preserve"> no início da prestação de serviços</w:t>
      </w:r>
      <w:r w:rsidR="002B2076" w:rsidRPr="00067789">
        <w:rPr>
          <w:rFonts w:ascii="Arial" w:hAnsi="Arial" w:cs="Arial"/>
          <w:sz w:val="24"/>
          <w:szCs w:val="24"/>
        </w:rPr>
        <w:t>.</w:t>
      </w:r>
    </w:p>
    <w:p w:rsidR="00EF699C" w:rsidRPr="00067789" w:rsidRDefault="008274CA" w:rsidP="00A80360">
      <w:pPr>
        <w:spacing w:line="360" w:lineRule="auto"/>
        <w:rPr>
          <w:rFonts w:ascii="Arial" w:hAnsi="Arial" w:cs="Arial"/>
          <w:sz w:val="24"/>
          <w:szCs w:val="24"/>
        </w:rPr>
      </w:pPr>
      <w:r w:rsidRPr="00067789">
        <w:rPr>
          <w:rFonts w:ascii="Arial" w:hAnsi="Arial" w:cs="Arial"/>
          <w:sz w:val="24"/>
          <w:szCs w:val="24"/>
        </w:rPr>
        <w:t xml:space="preserve">1.2. A segunda parcela, no valor de R$ </w:t>
      </w:r>
      <w:r w:rsidR="00067789" w:rsidRPr="00067789">
        <w:rPr>
          <w:rFonts w:ascii="Arial" w:hAnsi="Arial" w:cs="Arial"/>
          <w:sz w:val="24"/>
          <w:szCs w:val="24"/>
        </w:rPr>
        <w:t>4.000,00 (</w:t>
      </w:r>
      <w:r w:rsidR="00067789">
        <w:rPr>
          <w:rFonts w:ascii="Arial" w:hAnsi="Arial" w:cs="Arial"/>
          <w:sz w:val="24"/>
          <w:szCs w:val="24"/>
        </w:rPr>
        <w:t>Quatro</w:t>
      </w:r>
      <w:r w:rsidR="00067789" w:rsidRPr="00067789">
        <w:rPr>
          <w:rFonts w:ascii="Arial" w:hAnsi="Arial" w:cs="Arial"/>
          <w:sz w:val="24"/>
          <w:szCs w:val="24"/>
        </w:rPr>
        <w:t xml:space="preserve"> mil reais), </w:t>
      </w:r>
      <w:r w:rsidR="00D70AF0" w:rsidRPr="00067789">
        <w:rPr>
          <w:rFonts w:ascii="Arial" w:hAnsi="Arial" w:cs="Arial"/>
          <w:sz w:val="24"/>
          <w:szCs w:val="24"/>
        </w:rPr>
        <w:t>será paga à CONTRATADA</w:t>
      </w:r>
      <w:r w:rsidRPr="00067789">
        <w:rPr>
          <w:rFonts w:ascii="Arial" w:hAnsi="Arial" w:cs="Arial"/>
          <w:sz w:val="24"/>
          <w:szCs w:val="24"/>
        </w:rPr>
        <w:t xml:space="preserve"> </w:t>
      </w:r>
      <w:r w:rsidR="00EF699C" w:rsidRPr="00067789">
        <w:rPr>
          <w:rFonts w:ascii="Arial" w:hAnsi="Arial" w:cs="Arial"/>
          <w:sz w:val="24"/>
          <w:szCs w:val="24"/>
        </w:rPr>
        <w:t>quando da prolação da sentença.</w:t>
      </w:r>
    </w:p>
    <w:p w:rsidR="008274CA" w:rsidRPr="00067789" w:rsidRDefault="008274CA" w:rsidP="00A80360">
      <w:pPr>
        <w:spacing w:line="360" w:lineRule="auto"/>
        <w:rPr>
          <w:rFonts w:ascii="Arial" w:hAnsi="Arial" w:cs="Arial"/>
          <w:sz w:val="24"/>
          <w:szCs w:val="24"/>
        </w:rPr>
      </w:pPr>
      <w:r w:rsidRPr="00067789">
        <w:rPr>
          <w:rFonts w:ascii="Arial" w:hAnsi="Arial" w:cs="Arial"/>
          <w:sz w:val="24"/>
          <w:szCs w:val="24"/>
        </w:rPr>
        <w:t>2. Eventuais direitos aos honorários sucumbenciais são d</w:t>
      </w:r>
      <w:r w:rsidR="00D70AF0" w:rsidRPr="00067789">
        <w:rPr>
          <w:rFonts w:ascii="Arial" w:hAnsi="Arial" w:cs="Arial"/>
          <w:sz w:val="24"/>
          <w:szCs w:val="24"/>
        </w:rPr>
        <w:t>a CONTRATADA</w:t>
      </w:r>
      <w:r w:rsidRPr="00067789">
        <w:rPr>
          <w:rFonts w:ascii="Arial" w:hAnsi="Arial" w:cs="Arial"/>
          <w:sz w:val="24"/>
          <w:szCs w:val="24"/>
        </w:rPr>
        <w:t>, não integrando o valor do presente contrato.</w:t>
      </w:r>
    </w:p>
    <w:p w:rsidR="001968BC" w:rsidRPr="006D5914" w:rsidRDefault="008274CA" w:rsidP="00A80360">
      <w:pPr>
        <w:spacing w:line="360" w:lineRule="auto"/>
        <w:rPr>
          <w:rFonts w:ascii="Arial" w:hAnsi="Arial" w:cs="Arial"/>
          <w:sz w:val="24"/>
          <w:szCs w:val="24"/>
        </w:rPr>
      </w:pPr>
      <w:r w:rsidRPr="00067789">
        <w:rPr>
          <w:rFonts w:ascii="Arial" w:hAnsi="Arial" w:cs="Arial"/>
          <w:sz w:val="24"/>
          <w:szCs w:val="24"/>
        </w:rPr>
        <w:t>3</w:t>
      </w:r>
      <w:r w:rsidR="00017EFE" w:rsidRPr="00067789">
        <w:rPr>
          <w:rFonts w:ascii="Arial" w:hAnsi="Arial" w:cs="Arial"/>
          <w:sz w:val="24"/>
          <w:szCs w:val="24"/>
        </w:rPr>
        <w:t xml:space="preserve">. </w:t>
      </w:r>
      <w:r w:rsidR="00AF3446" w:rsidRPr="00067789">
        <w:rPr>
          <w:rFonts w:ascii="Arial" w:hAnsi="Arial" w:cs="Arial"/>
          <w:sz w:val="24"/>
          <w:szCs w:val="24"/>
        </w:rPr>
        <w:t xml:space="preserve">A despesa orçamentária da execução deste contrato correrá à conta </w:t>
      </w:r>
      <w:r w:rsidR="00087445" w:rsidRPr="00067789">
        <w:rPr>
          <w:rFonts w:ascii="Arial" w:hAnsi="Arial" w:cs="Arial"/>
          <w:sz w:val="24"/>
          <w:szCs w:val="24"/>
        </w:rPr>
        <w:t>o</w:t>
      </w:r>
      <w:r w:rsidR="00AF3446" w:rsidRPr="00067789">
        <w:rPr>
          <w:rFonts w:ascii="Arial" w:hAnsi="Arial" w:cs="Arial"/>
          <w:sz w:val="24"/>
          <w:szCs w:val="24"/>
        </w:rPr>
        <w:t>rçamentária,</w:t>
      </w:r>
      <w:r w:rsidR="006D481D" w:rsidRPr="00067789">
        <w:rPr>
          <w:rFonts w:ascii="Arial" w:hAnsi="Arial" w:cs="Arial"/>
          <w:sz w:val="24"/>
          <w:szCs w:val="24"/>
        </w:rPr>
        <w:t xml:space="preserve"> </w:t>
      </w:r>
      <w:r w:rsidR="00D41884">
        <w:rPr>
          <w:rFonts w:ascii="Arial" w:hAnsi="Arial" w:cs="Arial"/>
          <w:sz w:val="24"/>
          <w:szCs w:val="24"/>
        </w:rPr>
        <w:t>6.2.2.1.1.01.04.01.002 – Consultoria Jurídica – Exercício 2018</w:t>
      </w:r>
      <w:r w:rsidR="006D2219" w:rsidRPr="00067789">
        <w:rPr>
          <w:rFonts w:ascii="Arial" w:hAnsi="Arial" w:cs="Arial"/>
          <w:sz w:val="24"/>
          <w:szCs w:val="24"/>
        </w:rPr>
        <w:t xml:space="preserve"> –</w:t>
      </w:r>
      <w:r w:rsidR="00234522" w:rsidRPr="00067789">
        <w:rPr>
          <w:rFonts w:ascii="Arial" w:hAnsi="Arial" w:cs="Arial"/>
          <w:sz w:val="24"/>
          <w:szCs w:val="24"/>
        </w:rPr>
        <w:t xml:space="preserve"> </w:t>
      </w:r>
      <w:r w:rsidR="00C2118A" w:rsidRPr="00067789">
        <w:rPr>
          <w:rFonts w:ascii="Arial" w:hAnsi="Arial" w:cs="Arial"/>
          <w:sz w:val="24"/>
          <w:szCs w:val="24"/>
        </w:rPr>
        <w:t xml:space="preserve">conforme Nota de Empenho n.º </w:t>
      </w:r>
      <w:r w:rsidR="00695E1B">
        <w:rPr>
          <w:rFonts w:ascii="Arial" w:hAnsi="Arial" w:cs="Arial"/>
          <w:sz w:val="24"/>
          <w:szCs w:val="24"/>
        </w:rPr>
        <w:t>0</w:t>
      </w:r>
      <w:r w:rsidR="00F039C5">
        <w:rPr>
          <w:rFonts w:ascii="Arial" w:hAnsi="Arial" w:cs="Arial"/>
          <w:sz w:val="24"/>
          <w:szCs w:val="24"/>
        </w:rPr>
        <w:t>0</w:t>
      </w:r>
      <w:r w:rsidR="00695E1B">
        <w:rPr>
          <w:rFonts w:ascii="Arial" w:hAnsi="Arial" w:cs="Arial"/>
          <w:sz w:val="24"/>
          <w:szCs w:val="24"/>
        </w:rPr>
        <w:t>1</w:t>
      </w:r>
      <w:r w:rsidR="00AF3446" w:rsidRPr="00067789">
        <w:rPr>
          <w:rFonts w:ascii="Arial" w:hAnsi="Arial" w:cs="Arial"/>
          <w:sz w:val="24"/>
          <w:szCs w:val="24"/>
        </w:rPr>
        <w:t xml:space="preserve">, de </w:t>
      </w:r>
      <w:r w:rsidR="00695E1B">
        <w:rPr>
          <w:rFonts w:ascii="Arial" w:hAnsi="Arial" w:cs="Arial"/>
          <w:sz w:val="24"/>
          <w:szCs w:val="24"/>
        </w:rPr>
        <w:t>19</w:t>
      </w:r>
      <w:r w:rsidR="00AF3446" w:rsidRPr="00067789">
        <w:rPr>
          <w:rFonts w:ascii="Arial" w:hAnsi="Arial" w:cs="Arial"/>
          <w:sz w:val="24"/>
          <w:szCs w:val="24"/>
        </w:rPr>
        <w:t>/</w:t>
      </w:r>
      <w:r w:rsidR="00695E1B">
        <w:rPr>
          <w:rFonts w:ascii="Arial" w:hAnsi="Arial" w:cs="Arial"/>
          <w:sz w:val="24"/>
          <w:szCs w:val="24"/>
        </w:rPr>
        <w:t>01</w:t>
      </w:r>
      <w:r w:rsidR="00AF3446" w:rsidRPr="00067789">
        <w:rPr>
          <w:rFonts w:ascii="Arial" w:hAnsi="Arial" w:cs="Arial"/>
          <w:sz w:val="24"/>
          <w:szCs w:val="24"/>
        </w:rPr>
        <w:t>/</w:t>
      </w:r>
      <w:r w:rsidR="00695E1B">
        <w:rPr>
          <w:rFonts w:ascii="Arial" w:hAnsi="Arial" w:cs="Arial"/>
          <w:sz w:val="24"/>
          <w:szCs w:val="24"/>
        </w:rPr>
        <w:t>2018</w:t>
      </w:r>
      <w:r w:rsidR="00AF3446" w:rsidRPr="00067789">
        <w:rPr>
          <w:rFonts w:ascii="Arial" w:hAnsi="Arial" w:cs="Arial"/>
          <w:sz w:val="24"/>
          <w:szCs w:val="24"/>
        </w:rPr>
        <w:t>.</w:t>
      </w:r>
    </w:p>
    <w:p w:rsidR="00FD1757" w:rsidRPr="006D5914" w:rsidRDefault="00FD1757" w:rsidP="00A80360">
      <w:pPr>
        <w:pStyle w:val="Default"/>
        <w:spacing w:line="360" w:lineRule="auto"/>
        <w:rPr>
          <w:rFonts w:ascii="Arial" w:hAnsi="Arial" w:cs="Arial"/>
          <w:b/>
          <w:bCs/>
          <w:color w:val="auto"/>
        </w:rPr>
      </w:pPr>
    </w:p>
    <w:p w:rsidR="001968BC" w:rsidRDefault="00556113" w:rsidP="00A80360">
      <w:pPr>
        <w:pStyle w:val="Default"/>
        <w:spacing w:line="360" w:lineRule="auto"/>
        <w:rPr>
          <w:rFonts w:ascii="Arial" w:hAnsi="Arial" w:cs="Arial"/>
          <w:b/>
          <w:bCs/>
          <w:color w:val="auto"/>
        </w:rPr>
      </w:pPr>
      <w:r w:rsidRPr="006D5914">
        <w:rPr>
          <w:rFonts w:ascii="Arial" w:hAnsi="Arial" w:cs="Arial"/>
          <w:b/>
          <w:bCs/>
          <w:color w:val="auto"/>
        </w:rPr>
        <w:t>CLÁUSULA TERCEIRA</w:t>
      </w:r>
      <w:r w:rsidR="001968BC" w:rsidRPr="006D5914">
        <w:rPr>
          <w:rFonts w:ascii="Arial" w:hAnsi="Arial" w:cs="Arial"/>
          <w:b/>
          <w:bCs/>
          <w:color w:val="auto"/>
        </w:rPr>
        <w:t xml:space="preserve"> – DOS PRAZOS </w:t>
      </w:r>
      <w:r w:rsidR="00216DFB" w:rsidRPr="006D5914">
        <w:rPr>
          <w:rFonts w:ascii="Arial" w:hAnsi="Arial" w:cs="Arial"/>
          <w:b/>
          <w:bCs/>
          <w:color w:val="auto"/>
        </w:rPr>
        <w:t xml:space="preserve">E DA FORMA DE EXECUÇÃO </w:t>
      </w:r>
    </w:p>
    <w:p w:rsidR="004C7D68" w:rsidRPr="006D5914" w:rsidRDefault="001968BC" w:rsidP="00A80360">
      <w:pPr>
        <w:spacing w:line="360" w:lineRule="auto"/>
        <w:rPr>
          <w:rFonts w:ascii="Arial" w:hAnsi="Arial" w:cs="Arial"/>
          <w:sz w:val="24"/>
          <w:szCs w:val="24"/>
        </w:rPr>
      </w:pPr>
      <w:r w:rsidRPr="006D5914">
        <w:rPr>
          <w:rFonts w:ascii="Arial" w:hAnsi="Arial" w:cs="Arial"/>
          <w:sz w:val="24"/>
          <w:szCs w:val="24"/>
        </w:rPr>
        <w:t>1. Os serviços deverão ser iniciados a partir da assinatura do contrato.</w:t>
      </w:r>
    </w:p>
    <w:p w:rsidR="00FD1757" w:rsidRPr="006D5914" w:rsidRDefault="004C7D68" w:rsidP="00C5408C">
      <w:pPr>
        <w:spacing w:line="360" w:lineRule="auto"/>
        <w:rPr>
          <w:rFonts w:ascii="Arial" w:hAnsi="Arial" w:cs="Arial"/>
          <w:sz w:val="24"/>
          <w:szCs w:val="24"/>
        </w:rPr>
      </w:pPr>
      <w:r w:rsidRPr="006D5914">
        <w:rPr>
          <w:rFonts w:ascii="Arial" w:hAnsi="Arial" w:cs="Arial"/>
          <w:sz w:val="24"/>
          <w:szCs w:val="24"/>
        </w:rPr>
        <w:t xml:space="preserve">2. </w:t>
      </w:r>
      <w:r w:rsidR="00C5408C" w:rsidRPr="006D5914">
        <w:rPr>
          <w:rFonts w:ascii="Arial" w:hAnsi="Arial" w:cs="Arial"/>
          <w:sz w:val="24"/>
          <w:szCs w:val="24"/>
        </w:rPr>
        <w:t>A execução do contrato ocorrerá conforme</w:t>
      </w:r>
      <w:r w:rsidR="00556113" w:rsidRPr="006D5914">
        <w:rPr>
          <w:rFonts w:ascii="Arial" w:hAnsi="Arial" w:cs="Arial"/>
          <w:sz w:val="24"/>
          <w:szCs w:val="24"/>
        </w:rPr>
        <w:t xml:space="preserve"> os procedimentos previstos</w:t>
      </w:r>
      <w:r w:rsidR="00C5408C" w:rsidRPr="006D5914">
        <w:rPr>
          <w:rFonts w:ascii="Arial" w:hAnsi="Arial" w:cs="Arial"/>
          <w:sz w:val="24"/>
          <w:szCs w:val="24"/>
        </w:rPr>
        <w:t xml:space="preserve"> </w:t>
      </w:r>
      <w:r w:rsidR="00556113" w:rsidRPr="006D5914">
        <w:rPr>
          <w:rFonts w:ascii="Arial" w:hAnsi="Arial" w:cs="Arial"/>
          <w:sz w:val="24"/>
          <w:szCs w:val="24"/>
        </w:rPr>
        <w:t>n</w:t>
      </w:r>
      <w:r w:rsidR="00C5408C" w:rsidRPr="006D5914">
        <w:rPr>
          <w:rFonts w:ascii="Arial" w:hAnsi="Arial" w:cs="Arial"/>
          <w:sz w:val="24"/>
          <w:szCs w:val="24"/>
        </w:rPr>
        <w:t>a legislação aplicável aos processos trabalhistas.</w:t>
      </w:r>
    </w:p>
    <w:p w:rsidR="00C757B6" w:rsidRPr="006D5914" w:rsidRDefault="00C757B6" w:rsidP="00C757B6">
      <w:pPr>
        <w:spacing w:line="360" w:lineRule="auto"/>
        <w:rPr>
          <w:rFonts w:ascii="Arial" w:hAnsi="Arial" w:cs="Arial"/>
          <w:b/>
          <w:bCs/>
          <w:sz w:val="24"/>
          <w:szCs w:val="24"/>
        </w:rPr>
      </w:pPr>
    </w:p>
    <w:p w:rsidR="004C726D" w:rsidRDefault="00556113" w:rsidP="00A80360">
      <w:pPr>
        <w:pStyle w:val="Default"/>
        <w:spacing w:line="360" w:lineRule="auto"/>
        <w:rPr>
          <w:rFonts w:ascii="Arial" w:hAnsi="Arial" w:cs="Arial"/>
          <w:b/>
          <w:bCs/>
          <w:color w:val="auto"/>
        </w:rPr>
      </w:pPr>
      <w:r w:rsidRPr="006D5914">
        <w:rPr>
          <w:rFonts w:ascii="Arial" w:hAnsi="Arial" w:cs="Arial"/>
          <w:b/>
          <w:bCs/>
          <w:color w:val="auto"/>
        </w:rPr>
        <w:t>CLÁUSULA QUARTA</w:t>
      </w:r>
      <w:r w:rsidR="001968BC" w:rsidRPr="006D5914">
        <w:rPr>
          <w:rFonts w:ascii="Arial" w:hAnsi="Arial" w:cs="Arial"/>
          <w:b/>
          <w:bCs/>
          <w:color w:val="auto"/>
        </w:rPr>
        <w:t xml:space="preserve"> – DA VIGÊNCIA </w:t>
      </w:r>
    </w:p>
    <w:p w:rsidR="00011FDE" w:rsidRDefault="001968BC" w:rsidP="003E6E1B">
      <w:pPr>
        <w:spacing w:line="360" w:lineRule="auto"/>
        <w:rPr>
          <w:rFonts w:ascii="Arial" w:hAnsi="Arial" w:cs="Arial"/>
          <w:bCs/>
          <w:sz w:val="24"/>
          <w:szCs w:val="24"/>
          <w:lang w:eastAsia="pt-BR"/>
        </w:rPr>
      </w:pPr>
      <w:r w:rsidRPr="006D5914">
        <w:rPr>
          <w:rFonts w:ascii="Arial" w:hAnsi="Arial" w:cs="Arial"/>
          <w:sz w:val="24"/>
          <w:szCs w:val="24"/>
        </w:rPr>
        <w:t xml:space="preserve">1. </w:t>
      </w:r>
      <w:r w:rsidR="003E6E1B" w:rsidRPr="006D5914">
        <w:rPr>
          <w:rFonts w:ascii="Arial" w:hAnsi="Arial" w:cs="Arial"/>
          <w:bCs/>
          <w:sz w:val="24"/>
          <w:szCs w:val="24"/>
          <w:lang w:eastAsia="pt-BR"/>
        </w:rPr>
        <w:t xml:space="preserve">O presente Contrato </w:t>
      </w:r>
      <w:r w:rsidR="00FF2B96" w:rsidRPr="006D5914">
        <w:rPr>
          <w:rFonts w:ascii="Arial" w:hAnsi="Arial" w:cs="Arial"/>
          <w:bCs/>
          <w:sz w:val="24"/>
          <w:szCs w:val="24"/>
          <w:lang w:eastAsia="pt-BR"/>
        </w:rPr>
        <w:t>terá vigência até o trânsito em julgado das decisões judiciais proferidas nos processos trabalhistas.</w:t>
      </w:r>
    </w:p>
    <w:p w:rsidR="00A66518" w:rsidRDefault="00A66518" w:rsidP="00A80360">
      <w:pPr>
        <w:spacing w:line="360" w:lineRule="auto"/>
        <w:rPr>
          <w:rFonts w:ascii="Arial" w:hAnsi="Arial" w:cs="Arial"/>
          <w:b/>
          <w:bCs/>
          <w:sz w:val="24"/>
          <w:szCs w:val="24"/>
          <w:lang w:eastAsia="pt-BR"/>
        </w:rPr>
      </w:pPr>
    </w:p>
    <w:p w:rsidR="00A66518" w:rsidRDefault="00A66518" w:rsidP="00A80360">
      <w:pPr>
        <w:spacing w:line="360" w:lineRule="auto"/>
        <w:rPr>
          <w:rFonts w:ascii="Arial" w:hAnsi="Arial" w:cs="Arial"/>
          <w:b/>
          <w:bCs/>
          <w:sz w:val="24"/>
          <w:szCs w:val="24"/>
          <w:lang w:eastAsia="pt-BR"/>
        </w:rPr>
      </w:pPr>
    </w:p>
    <w:p w:rsidR="00A66518" w:rsidRDefault="00A66518" w:rsidP="00A80360">
      <w:pPr>
        <w:spacing w:line="360" w:lineRule="auto"/>
        <w:rPr>
          <w:rFonts w:ascii="Arial" w:hAnsi="Arial" w:cs="Arial"/>
          <w:b/>
          <w:bCs/>
          <w:sz w:val="24"/>
          <w:szCs w:val="24"/>
          <w:lang w:eastAsia="pt-BR"/>
        </w:rPr>
      </w:pPr>
    </w:p>
    <w:p w:rsidR="00C01071" w:rsidRPr="006D5914" w:rsidRDefault="00556113" w:rsidP="00A80360">
      <w:pPr>
        <w:spacing w:line="360" w:lineRule="auto"/>
        <w:rPr>
          <w:rFonts w:ascii="Arial" w:hAnsi="Arial" w:cs="Arial"/>
          <w:b/>
          <w:bCs/>
          <w:sz w:val="24"/>
          <w:szCs w:val="24"/>
          <w:lang w:eastAsia="pt-BR"/>
        </w:rPr>
      </w:pPr>
      <w:r w:rsidRPr="006D5914">
        <w:rPr>
          <w:rFonts w:ascii="Arial" w:hAnsi="Arial" w:cs="Arial"/>
          <w:b/>
          <w:bCs/>
          <w:sz w:val="24"/>
          <w:szCs w:val="24"/>
          <w:lang w:eastAsia="pt-BR"/>
        </w:rPr>
        <w:lastRenderedPageBreak/>
        <w:t>CLÁUSULA QUINTA</w:t>
      </w:r>
      <w:r w:rsidR="00C01071" w:rsidRPr="006D5914">
        <w:rPr>
          <w:rFonts w:ascii="Arial" w:hAnsi="Arial" w:cs="Arial"/>
          <w:b/>
          <w:bCs/>
          <w:sz w:val="24"/>
          <w:szCs w:val="24"/>
          <w:lang w:eastAsia="pt-BR"/>
        </w:rPr>
        <w:t xml:space="preserve"> - DAS OBRIGAÇÕES DAS PARTES</w:t>
      </w:r>
    </w:p>
    <w:p w:rsidR="00FD1757" w:rsidRPr="006D5914" w:rsidRDefault="00FD1757" w:rsidP="00A80360">
      <w:pPr>
        <w:spacing w:line="360" w:lineRule="auto"/>
        <w:rPr>
          <w:rFonts w:ascii="Arial" w:hAnsi="Arial" w:cs="Arial"/>
          <w:b/>
          <w:bCs/>
          <w:sz w:val="24"/>
          <w:szCs w:val="24"/>
          <w:lang w:eastAsia="pt-BR"/>
        </w:rPr>
      </w:pPr>
    </w:p>
    <w:p w:rsidR="00C01071" w:rsidRPr="006D5914" w:rsidRDefault="0051485A" w:rsidP="00A80360">
      <w:pPr>
        <w:spacing w:line="360" w:lineRule="auto"/>
        <w:rPr>
          <w:rFonts w:ascii="Arial" w:hAnsi="Arial" w:cs="Arial"/>
          <w:b/>
          <w:bCs/>
          <w:sz w:val="24"/>
          <w:szCs w:val="24"/>
          <w:lang w:eastAsia="pt-BR"/>
        </w:rPr>
      </w:pPr>
      <w:r w:rsidRPr="006D5914">
        <w:rPr>
          <w:rFonts w:ascii="Arial" w:hAnsi="Arial" w:cs="Arial"/>
          <w:b/>
          <w:bCs/>
          <w:sz w:val="24"/>
          <w:szCs w:val="24"/>
          <w:lang w:eastAsia="pt-BR"/>
        </w:rPr>
        <w:t>1. DAS OBRIGAÇÕES DO</w:t>
      </w:r>
      <w:r w:rsidR="00C01071" w:rsidRPr="006D5914">
        <w:rPr>
          <w:rFonts w:ascii="Arial" w:hAnsi="Arial" w:cs="Arial"/>
          <w:b/>
          <w:bCs/>
          <w:sz w:val="24"/>
          <w:szCs w:val="24"/>
          <w:lang w:eastAsia="pt-BR"/>
        </w:rPr>
        <w:t xml:space="preserve"> CONTRATANTE</w:t>
      </w:r>
    </w:p>
    <w:p w:rsidR="003E6E1B" w:rsidRPr="006D5914" w:rsidRDefault="008D1622" w:rsidP="003E6E1B">
      <w:pPr>
        <w:spacing w:line="360" w:lineRule="auto"/>
        <w:rPr>
          <w:rFonts w:ascii="Arial" w:hAnsi="Arial" w:cs="Arial"/>
          <w:bCs/>
          <w:sz w:val="24"/>
          <w:szCs w:val="24"/>
          <w:lang w:eastAsia="pt-BR"/>
        </w:rPr>
      </w:pPr>
      <w:r>
        <w:rPr>
          <w:rFonts w:ascii="Arial" w:hAnsi="Arial" w:cs="Arial"/>
          <w:bCs/>
          <w:sz w:val="24"/>
          <w:szCs w:val="24"/>
          <w:lang w:eastAsia="pt-BR"/>
        </w:rPr>
        <w:t>1.1. I</w:t>
      </w:r>
      <w:r w:rsidR="00D70AF0">
        <w:rPr>
          <w:rFonts w:ascii="Arial" w:hAnsi="Arial" w:cs="Arial"/>
          <w:bCs/>
          <w:sz w:val="24"/>
          <w:szCs w:val="24"/>
          <w:lang w:eastAsia="pt-BR"/>
        </w:rPr>
        <w:t>nformar com clareza à CONTRATADA</w:t>
      </w:r>
      <w:r w:rsidR="003E6E1B" w:rsidRPr="006D5914">
        <w:rPr>
          <w:rFonts w:ascii="Arial" w:hAnsi="Arial" w:cs="Arial"/>
          <w:bCs/>
          <w:sz w:val="24"/>
          <w:szCs w:val="24"/>
          <w:lang w:eastAsia="pt-BR"/>
        </w:rPr>
        <w:t xml:space="preserve"> todas as informações inerentes à execução dos serviços de assessoria ou de consultoria.</w:t>
      </w:r>
    </w:p>
    <w:p w:rsidR="00576C91" w:rsidRPr="006D5914" w:rsidRDefault="003E6E1B" w:rsidP="003E6E1B">
      <w:pPr>
        <w:spacing w:line="360" w:lineRule="auto"/>
        <w:rPr>
          <w:rFonts w:ascii="Arial" w:hAnsi="Arial" w:cs="Arial"/>
          <w:bCs/>
          <w:sz w:val="24"/>
          <w:szCs w:val="24"/>
          <w:lang w:eastAsia="pt-BR"/>
        </w:rPr>
      </w:pPr>
      <w:r w:rsidRPr="006D5914">
        <w:rPr>
          <w:rFonts w:ascii="Arial" w:hAnsi="Arial" w:cs="Arial"/>
          <w:bCs/>
          <w:sz w:val="24"/>
          <w:szCs w:val="24"/>
          <w:lang w:eastAsia="pt-BR"/>
        </w:rPr>
        <w:t xml:space="preserve">1.2. </w:t>
      </w:r>
      <w:r w:rsidR="008D1622">
        <w:rPr>
          <w:rFonts w:ascii="Arial" w:hAnsi="Arial" w:cs="Arial"/>
          <w:bCs/>
          <w:sz w:val="24"/>
          <w:szCs w:val="24"/>
          <w:lang w:eastAsia="pt-BR"/>
        </w:rPr>
        <w:t>E</w:t>
      </w:r>
      <w:r w:rsidRPr="006D5914">
        <w:rPr>
          <w:rFonts w:ascii="Arial" w:hAnsi="Arial" w:cs="Arial"/>
          <w:bCs/>
          <w:sz w:val="24"/>
          <w:szCs w:val="24"/>
          <w:lang w:eastAsia="pt-BR"/>
        </w:rPr>
        <w:t xml:space="preserve">fetuar o pagamento na forma e condições estabelecidas no </w:t>
      </w:r>
      <w:r w:rsidR="00576C91" w:rsidRPr="006D5914">
        <w:rPr>
          <w:rFonts w:ascii="Arial" w:hAnsi="Arial" w:cs="Arial"/>
          <w:bCs/>
          <w:sz w:val="24"/>
          <w:szCs w:val="24"/>
          <w:lang w:eastAsia="pt-BR"/>
        </w:rPr>
        <w:t>Projeto básico (anexo I)</w:t>
      </w:r>
      <w:r w:rsidRPr="006D5914">
        <w:rPr>
          <w:rFonts w:ascii="Arial" w:hAnsi="Arial" w:cs="Arial"/>
          <w:bCs/>
          <w:sz w:val="24"/>
          <w:szCs w:val="24"/>
          <w:lang w:eastAsia="pt-BR"/>
        </w:rPr>
        <w:t xml:space="preserve"> e neste Contrato.</w:t>
      </w:r>
      <w:r w:rsidRPr="006D5914">
        <w:rPr>
          <w:rFonts w:ascii="Arial" w:hAnsi="Arial" w:cs="Arial"/>
          <w:bCs/>
          <w:sz w:val="24"/>
          <w:szCs w:val="24"/>
          <w:lang w:eastAsia="pt-BR"/>
        </w:rPr>
        <w:cr/>
      </w:r>
      <w:r w:rsidR="008D1622">
        <w:rPr>
          <w:rFonts w:ascii="Arial" w:hAnsi="Arial" w:cs="Arial"/>
          <w:bCs/>
          <w:sz w:val="24"/>
          <w:szCs w:val="24"/>
          <w:lang w:eastAsia="pt-BR"/>
        </w:rPr>
        <w:t xml:space="preserve">1.3. </w:t>
      </w:r>
      <w:r w:rsidR="008D1622" w:rsidRPr="008D1622">
        <w:rPr>
          <w:rFonts w:ascii="Arial" w:hAnsi="Arial" w:cs="Arial"/>
          <w:bCs/>
          <w:sz w:val="24"/>
          <w:szCs w:val="24"/>
          <w:lang w:eastAsia="pt-BR"/>
        </w:rPr>
        <w:t>Prestar informações e esclarecimentos pertinentes que venham a ser solicitados pelo representante ou preposto da CONTRATADA;</w:t>
      </w:r>
    </w:p>
    <w:p w:rsidR="00576C91" w:rsidRDefault="005F4BA8" w:rsidP="003E6E1B">
      <w:pPr>
        <w:spacing w:line="360" w:lineRule="auto"/>
        <w:rPr>
          <w:rFonts w:ascii="Arial" w:hAnsi="Arial" w:cs="Arial"/>
          <w:bCs/>
          <w:sz w:val="24"/>
          <w:szCs w:val="24"/>
          <w:lang w:eastAsia="pt-BR"/>
        </w:rPr>
      </w:pPr>
      <w:r>
        <w:rPr>
          <w:rFonts w:ascii="Arial" w:hAnsi="Arial" w:cs="Arial"/>
          <w:bCs/>
          <w:sz w:val="24"/>
          <w:szCs w:val="24"/>
          <w:lang w:eastAsia="pt-BR"/>
        </w:rPr>
        <w:t xml:space="preserve">1.4. </w:t>
      </w:r>
      <w:r w:rsidRPr="005F4BA8">
        <w:rPr>
          <w:rFonts w:ascii="Arial" w:hAnsi="Arial" w:cs="Arial"/>
          <w:bCs/>
          <w:sz w:val="24"/>
          <w:szCs w:val="24"/>
          <w:lang w:eastAsia="pt-BR"/>
        </w:rPr>
        <w:t>Exercer a fiscalização dos serviços prestados, por servidores designados para esse fim;</w:t>
      </w:r>
    </w:p>
    <w:p w:rsidR="005F4BA8" w:rsidRDefault="005F4BA8" w:rsidP="003E6E1B">
      <w:pPr>
        <w:spacing w:line="360" w:lineRule="auto"/>
        <w:rPr>
          <w:rFonts w:ascii="Arial" w:hAnsi="Arial" w:cs="Arial"/>
          <w:bCs/>
          <w:sz w:val="24"/>
          <w:szCs w:val="24"/>
          <w:lang w:eastAsia="pt-BR"/>
        </w:rPr>
      </w:pPr>
      <w:r>
        <w:rPr>
          <w:rFonts w:ascii="Arial" w:hAnsi="Arial" w:cs="Arial"/>
          <w:bCs/>
          <w:sz w:val="24"/>
          <w:szCs w:val="24"/>
          <w:lang w:eastAsia="pt-BR"/>
        </w:rPr>
        <w:t xml:space="preserve">1.5. </w:t>
      </w:r>
      <w:r w:rsidRPr="005F4BA8">
        <w:rPr>
          <w:rFonts w:ascii="Arial" w:hAnsi="Arial" w:cs="Arial"/>
          <w:bCs/>
          <w:sz w:val="24"/>
          <w:szCs w:val="24"/>
          <w:lang w:eastAsia="pt-BR"/>
        </w:rPr>
        <w:t>Comunicar oficialmente à CONTRATADA quaisquer falhas verificadas no cumprimen</w:t>
      </w:r>
      <w:r>
        <w:rPr>
          <w:rFonts w:ascii="Arial" w:hAnsi="Arial" w:cs="Arial"/>
          <w:bCs/>
          <w:sz w:val="24"/>
          <w:szCs w:val="24"/>
          <w:lang w:eastAsia="pt-BR"/>
        </w:rPr>
        <w:t>to do contrato.</w:t>
      </w:r>
    </w:p>
    <w:p w:rsidR="005F4BA8" w:rsidRPr="006D5914" w:rsidRDefault="005F4BA8" w:rsidP="003E6E1B">
      <w:pPr>
        <w:spacing w:line="360" w:lineRule="auto"/>
        <w:rPr>
          <w:rFonts w:ascii="Arial" w:hAnsi="Arial" w:cs="Arial"/>
          <w:bCs/>
          <w:sz w:val="24"/>
          <w:szCs w:val="24"/>
          <w:lang w:eastAsia="pt-BR"/>
        </w:rPr>
      </w:pPr>
    </w:p>
    <w:p w:rsidR="00217FA2" w:rsidRPr="006D5914" w:rsidRDefault="00217FA2" w:rsidP="00A80360">
      <w:pPr>
        <w:spacing w:line="360" w:lineRule="auto"/>
        <w:rPr>
          <w:rFonts w:ascii="Arial" w:hAnsi="Arial" w:cs="Arial"/>
          <w:b/>
          <w:bCs/>
          <w:sz w:val="24"/>
          <w:szCs w:val="24"/>
          <w:lang w:eastAsia="pt-BR"/>
        </w:rPr>
      </w:pPr>
      <w:r w:rsidRPr="006D5914">
        <w:rPr>
          <w:rFonts w:ascii="Arial" w:hAnsi="Arial" w:cs="Arial"/>
          <w:b/>
          <w:bCs/>
          <w:sz w:val="24"/>
          <w:szCs w:val="24"/>
          <w:lang w:eastAsia="pt-BR"/>
        </w:rPr>
        <w:t>2. DAS OBRIGAÇÕES DA CONTRATADA</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2.1</w:t>
      </w:r>
      <w:r w:rsidR="00C01071" w:rsidRPr="006D5914">
        <w:rPr>
          <w:rFonts w:ascii="Arial" w:hAnsi="Arial" w:cs="Arial"/>
          <w:sz w:val="24"/>
          <w:szCs w:val="24"/>
          <w:lang w:eastAsia="pt-BR"/>
        </w:rPr>
        <w:t>. Executar fielmente o objeto contratado em conformidade com as di</w:t>
      </w:r>
      <w:r w:rsidR="00735FC6" w:rsidRPr="006D5914">
        <w:rPr>
          <w:rFonts w:ascii="Arial" w:hAnsi="Arial" w:cs="Arial"/>
          <w:sz w:val="24"/>
          <w:szCs w:val="24"/>
          <w:lang w:eastAsia="pt-BR"/>
        </w:rPr>
        <w:t xml:space="preserve">sposições do Projeto Básico, deste Contrato </w:t>
      </w:r>
      <w:r w:rsidR="00C01071" w:rsidRPr="006D5914">
        <w:rPr>
          <w:rFonts w:ascii="Arial" w:hAnsi="Arial" w:cs="Arial"/>
          <w:sz w:val="24"/>
          <w:szCs w:val="24"/>
          <w:lang w:eastAsia="pt-BR"/>
        </w:rPr>
        <w:t>e de acordo com a proposta apresentada, verificando sempre o bom desempenho dos serviços prestados e atendendo aos seus critérios de qualidade.</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2.2</w:t>
      </w:r>
      <w:r w:rsidR="00C01071" w:rsidRPr="006D5914">
        <w:rPr>
          <w:rFonts w:ascii="Arial" w:hAnsi="Arial" w:cs="Arial"/>
          <w:sz w:val="24"/>
          <w:szCs w:val="24"/>
          <w:lang w:eastAsia="pt-BR"/>
        </w:rPr>
        <w:t>.</w:t>
      </w:r>
      <w:r w:rsidR="00C01071" w:rsidRPr="006D5914">
        <w:rPr>
          <w:rFonts w:ascii="Arial" w:hAnsi="Arial" w:cs="Arial"/>
          <w:b/>
          <w:sz w:val="24"/>
          <w:szCs w:val="24"/>
          <w:lang w:eastAsia="pt-BR"/>
        </w:rPr>
        <w:t xml:space="preserve"> </w:t>
      </w:r>
      <w:r w:rsidR="00C01071" w:rsidRPr="006D5914">
        <w:rPr>
          <w:rFonts w:ascii="Arial" w:hAnsi="Arial" w:cs="Arial"/>
          <w:sz w:val="24"/>
          <w:szCs w:val="24"/>
          <w:lang w:eastAsia="pt-BR"/>
        </w:rPr>
        <w:t>Garantir, durante toda a contratação, a manutenção da qualidade dos serviços contratados.</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2.3</w:t>
      </w:r>
      <w:r w:rsidR="00C01071" w:rsidRPr="006D5914">
        <w:rPr>
          <w:rFonts w:ascii="Arial" w:hAnsi="Arial" w:cs="Arial"/>
          <w:sz w:val="24"/>
          <w:szCs w:val="24"/>
          <w:lang w:eastAsia="pt-BR"/>
        </w:rPr>
        <w:t>. Responsabilizar-se por eventuais transtornos ou prejuízos causados aos serviços do CAU/MT, decorrentes de ineficiência, atrasos ou irregularidades cometidas na execução dos serviços contratados.</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2.4</w:t>
      </w:r>
      <w:r w:rsidR="00C01071" w:rsidRPr="006D5914">
        <w:rPr>
          <w:rFonts w:ascii="Arial" w:hAnsi="Arial" w:cs="Arial"/>
          <w:sz w:val="24"/>
          <w:szCs w:val="24"/>
          <w:lang w:eastAsia="pt-BR"/>
        </w:rPr>
        <w:t>. Acatar a fiscalização do CAU/MT, comunicando-a de quaisquer irregularidades detectadas durante a execução dos serviços.</w:t>
      </w:r>
    </w:p>
    <w:p w:rsidR="00C01071" w:rsidRPr="006D5914" w:rsidRDefault="00C01071" w:rsidP="00A80360">
      <w:pPr>
        <w:spacing w:line="360" w:lineRule="auto"/>
        <w:rPr>
          <w:rFonts w:ascii="Arial" w:hAnsi="Arial" w:cs="Arial"/>
          <w:sz w:val="24"/>
          <w:szCs w:val="24"/>
        </w:rPr>
      </w:pPr>
      <w:r w:rsidRPr="006D5914">
        <w:rPr>
          <w:rFonts w:ascii="Arial" w:hAnsi="Arial" w:cs="Arial"/>
          <w:sz w:val="24"/>
          <w:szCs w:val="24"/>
          <w:lang w:eastAsia="pt-BR"/>
        </w:rPr>
        <w:t>2.</w:t>
      </w:r>
      <w:r w:rsidR="00576C91" w:rsidRPr="006D5914">
        <w:rPr>
          <w:rFonts w:ascii="Arial" w:hAnsi="Arial" w:cs="Arial"/>
          <w:sz w:val="24"/>
          <w:szCs w:val="24"/>
          <w:lang w:eastAsia="pt-BR"/>
        </w:rPr>
        <w:t>5</w:t>
      </w:r>
      <w:r w:rsidRPr="006D5914">
        <w:rPr>
          <w:rFonts w:ascii="Arial" w:hAnsi="Arial" w:cs="Arial"/>
          <w:sz w:val="24"/>
          <w:szCs w:val="24"/>
          <w:lang w:eastAsia="pt-BR"/>
        </w:rPr>
        <w:t>. Atender, por meio de preposto nomeado, qualquer solicitação por parte dos fiscais do Contrato, prestando as informações referentes à prestação dos serviços, bem como as correções de eventuais irregularidades na execução do objeto contratado.</w:t>
      </w:r>
    </w:p>
    <w:p w:rsidR="00C01071" w:rsidRPr="006D5914" w:rsidRDefault="00C01071" w:rsidP="00A80360">
      <w:pPr>
        <w:spacing w:line="360" w:lineRule="auto"/>
        <w:rPr>
          <w:rFonts w:ascii="Arial" w:hAnsi="Arial" w:cs="Arial"/>
          <w:sz w:val="24"/>
          <w:szCs w:val="24"/>
          <w:lang w:eastAsia="pt-BR"/>
        </w:rPr>
      </w:pPr>
      <w:r w:rsidRPr="006D5914">
        <w:rPr>
          <w:rFonts w:ascii="Arial" w:hAnsi="Arial" w:cs="Arial"/>
          <w:sz w:val="24"/>
          <w:szCs w:val="24"/>
          <w:lang w:eastAsia="pt-BR"/>
        </w:rPr>
        <w:t>2.</w:t>
      </w:r>
      <w:r w:rsidR="00576C91" w:rsidRPr="006D5914">
        <w:rPr>
          <w:rFonts w:ascii="Arial" w:hAnsi="Arial" w:cs="Arial"/>
          <w:sz w:val="24"/>
          <w:szCs w:val="24"/>
          <w:lang w:eastAsia="pt-BR"/>
        </w:rPr>
        <w:t>6</w:t>
      </w:r>
      <w:r w:rsidRPr="006D5914">
        <w:rPr>
          <w:rFonts w:ascii="Arial" w:hAnsi="Arial" w:cs="Arial"/>
          <w:sz w:val="24"/>
          <w:szCs w:val="24"/>
          <w:lang w:eastAsia="pt-BR"/>
        </w:rPr>
        <w:t>.  Manter sigilo, sob pena de responsabilidade civil, penal e administrativa, sobre todo e qualquer assunto e documento de interesse do CAU/MT, ou de terceiros, de que tomar conhecimento em razão da execução do objeto do Contrato, devendo orientar seus empregados a observar rigorosamente esta determinação.</w:t>
      </w:r>
    </w:p>
    <w:p w:rsidR="00C01071" w:rsidRPr="006D5914" w:rsidRDefault="00C01071" w:rsidP="00A80360">
      <w:pPr>
        <w:spacing w:line="360" w:lineRule="auto"/>
        <w:rPr>
          <w:rFonts w:ascii="Arial" w:hAnsi="Arial" w:cs="Arial"/>
          <w:sz w:val="24"/>
          <w:szCs w:val="24"/>
          <w:lang w:eastAsia="pt-BR"/>
        </w:rPr>
      </w:pPr>
      <w:r w:rsidRPr="006D5914">
        <w:rPr>
          <w:rFonts w:ascii="Arial" w:hAnsi="Arial" w:cs="Arial"/>
          <w:sz w:val="24"/>
          <w:szCs w:val="24"/>
          <w:lang w:eastAsia="pt-BR"/>
        </w:rPr>
        <w:lastRenderedPageBreak/>
        <w:t>2.</w:t>
      </w:r>
      <w:r w:rsidR="00576C91" w:rsidRPr="006D5914">
        <w:rPr>
          <w:rFonts w:ascii="Arial" w:hAnsi="Arial" w:cs="Arial"/>
          <w:sz w:val="24"/>
          <w:szCs w:val="24"/>
          <w:lang w:eastAsia="pt-BR"/>
        </w:rPr>
        <w:t>7</w:t>
      </w:r>
      <w:r w:rsidRPr="006D5914">
        <w:rPr>
          <w:rFonts w:ascii="Arial" w:hAnsi="Arial" w:cs="Arial"/>
          <w:sz w:val="24"/>
          <w:szCs w:val="24"/>
          <w:lang w:eastAsia="pt-BR"/>
        </w:rPr>
        <w:t>. Não reproduzir, divulgar ou utilizar em benefício próprio, ou de terceiros, quaisquer informações de que tenha tomado conhecimento em razão da execução dos serviços objeto desta contratação sem o consentimento, por escrito, do CAU/MT.</w:t>
      </w:r>
    </w:p>
    <w:p w:rsidR="00C01071" w:rsidRPr="006D5914" w:rsidRDefault="00C01071" w:rsidP="00A80360">
      <w:pPr>
        <w:spacing w:line="360" w:lineRule="auto"/>
        <w:rPr>
          <w:rFonts w:ascii="Arial" w:hAnsi="Arial" w:cs="Arial"/>
          <w:sz w:val="24"/>
          <w:szCs w:val="24"/>
          <w:lang w:eastAsia="pt-BR"/>
        </w:rPr>
      </w:pPr>
      <w:r w:rsidRPr="006D5914">
        <w:rPr>
          <w:rFonts w:ascii="Arial" w:hAnsi="Arial" w:cs="Arial"/>
          <w:sz w:val="24"/>
          <w:szCs w:val="24"/>
          <w:lang w:eastAsia="pt-BR"/>
        </w:rPr>
        <w:t>2.</w:t>
      </w:r>
      <w:r w:rsidR="00576C91" w:rsidRPr="006D5914">
        <w:rPr>
          <w:rFonts w:ascii="Arial" w:hAnsi="Arial" w:cs="Arial"/>
          <w:sz w:val="24"/>
          <w:szCs w:val="24"/>
          <w:lang w:eastAsia="pt-BR"/>
        </w:rPr>
        <w:t>8</w:t>
      </w:r>
      <w:r w:rsidRPr="006D5914">
        <w:rPr>
          <w:rFonts w:ascii="Arial" w:hAnsi="Arial" w:cs="Arial"/>
          <w:sz w:val="24"/>
          <w:szCs w:val="24"/>
          <w:lang w:eastAsia="pt-BR"/>
        </w:rPr>
        <w:t>. Apresentar os documentos fiscais de cobrança em conformidade com o estabelecido neste Contrato.</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2.9</w:t>
      </w:r>
      <w:r w:rsidR="00C01071" w:rsidRPr="006D5914">
        <w:rPr>
          <w:rFonts w:ascii="Arial" w:hAnsi="Arial" w:cs="Arial"/>
          <w:sz w:val="24"/>
          <w:szCs w:val="24"/>
          <w:lang w:eastAsia="pt-BR"/>
        </w:rPr>
        <w:t>. Manter atualizados seu endereço, telefones e dados bancários para a efetivação de pagamentos.</w:t>
      </w:r>
    </w:p>
    <w:p w:rsidR="00C01071" w:rsidRPr="006D5914" w:rsidRDefault="00DC3CFB" w:rsidP="00A80360">
      <w:pPr>
        <w:spacing w:line="360" w:lineRule="auto"/>
        <w:rPr>
          <w:rFonts w:ascii="Arial" w:hAnsi="Arial" w:cs="Arial"/>
          <w:sz w:val="24"/>
          <w:szCs w:val="24"/>
          <w:lang w:eastAsia="pt-BR"/>
        </w:rPr>
      </w:pPr>
      <w:r w:rsidRPr="006D5914">
        <w:rPr>
          <w:rFonts w:ascii="Arial" w:hAnsi="Arial" w:cs="Arial"/>
          <w:sz w:val="24"/>
          <w:szCs w:val="24"/>
          <w:lang w:eastAsia="pt-BR"/>
        </w:rPr>
        <w:t>2</w:t>
      </w:r>
      <w:r w:rsidR="00C01071" w:rsidRPr="006D5914">
        <w:rPr>
          <w:rFonts w:ascii="Arial" w:hAnsi="Arial" w:cs="Arial"/>
          <w:sz w:val="24"/>
          <w:szCs w:val="24"/>
          <w:lang w:eastAsia="pt-BR"/>
        </w:rPr>
        <w:t>.</w:t>
      </w:r>
      <w:r w:rsidRPr="006D5914">
        <w:rPr>
          <w:rFonts w:ascii="Arial" w:hAnsi="Arial" w:cs="Arial"/>
          <w:sz w:val="24"/>
          <w:szCs w:val="24"/>
          <w:lang w:eastAsia="pt-BR"/>
        </w:rPr>
        <w:t>1</w:t>
      </w:r>
      <w:r w:rsidR="00576C91" w:rsidRPr="006D5914">
        <w:rPr>
          <w:rFonts w:ascii="Arial" w:hAnsi="Arial" w:cs="Arial"/>
          <w:sz w:val="24"/>
          <w:szCs w:val="24"/>
          <w:lang w:eastAsia="pt-BR"/>
        </w:rPr>
        <w:t>0</w:t>
      </w:r>
      <w:r w:rsidR="00C01071" w:rsidRPr="006D5914">
        <w:rPr>
          <w:rFonts w:ascii="Arial" w:hAnsi="Arial" w:cs="Arial"/>
          <w:sz w:val="24"/>
          <w:szCs w:val="24"/>
          <w:lang w:eastAsia="pt-BR"/>
        </w:rPr>
        <w:t>. Executar o objeto deste Contrato por meio de pessoas idôneas, com capacitação profissional, assumindo total responsabilidade por quaisquer danos ou faltas que seus empregados, prepostos ou mandatários que no desempenho de suas funções causem ao CAU/MT, podendo este s</w:t>
      </w:r>
      <w:r w:rsidR="005F4BA8">
        <w:rPr>
          <w:rFonts w:ascii="Arial" w:hAnsi="Arial" w:cs="Arial"/>
          <w:sz w:val="24"/>
          <w:szCs w:val="24"/>
          <w:lang w:eastAsia="pt-BR"/>
        </w:rPr>
        <w:t>olicitar a substituição daquele</w:t>
      </w:r>
      <w:r w:rsidR="00C01071" w:rsidRPr="006D5914">
        <w:rPr>
          <w:rFonts w:ascii="Arial" w:hAnsi="Arial" w:cs="Arial"/>
          <w:sz w:val="24"/>
          <w:szCs w:val="24"/>
          <w:lang w:eastAsia="pt-BR"/>
        </w:rPr>
        <w:t xml:space="preserve"> cuja conduta seja julgada inconveniente ou cuja capacitação técnica seja insuficiente.</w:t>
      </w:r>
    </w:p>
    <w:p w:rsidR="00C01071" w:rsidRPr="006D5914" w:rsidRDefault="00DC3CFB" w:rsidP="00A80360">
      <w:pPr>
        <w:spacing w:line="360" w:lineRule="auto"/>
        <w:rPr>
          <w:rFonts w:ascii="Arial" w:hAnsi="Arial" w:cs="Arial"/>
          <w:sz w:val="24"/>
          <w:szCs w:val="24"/>
          <w:lang w:eastAsia="pt-BR"/>
        </w:rPr>
      </w:pPr>
      <w:r w:rsidRPr="006D5914">
        <w:rPr>
          <w:rFonts w:ascii="Arial" w:hAnsi="Arial" w:cs="Arial"/>
          <w:sz w:val="24"/>
          <w:szCs w:val="24"/>
          <w:lang w:eastAsia="pt-BR"/>
        </w:rPr>
        <w:t>2</w:t>
      </w:r>
      <w:r w:rsidR="00C01071" w:rsidRPr="006D5914">
        <w:rPr>
          <w:rFonts w:ascii="Arial" w:hAnsi="Arial" w:cs="Arial"/>
          <w:sz w:val="24"/>
          <w:szCs w:val="24"/>
          <w:lang w:eastAsia="pt-BR"/>
        </w:rPr>
        <w:t>.</w:t>
      </w:r>
      <w:r w:rsidR="00576C91" w:rsidRPr="006D5914">
        <w:rPr>
          <w:rFonts w:ascii="Arial" w:hAnsi="Arial" w:cs="Arial"/>
          <w:sz w:val="24"/>
          <w:szCs w:val="24"/>
          <w:lang w:eastAsia="pt-BR"/>
        </w:rPr>
        <w:t>11</w:t>
      </w:r>
      <w:r w:rsidR="00C01071" w:rsidRPr="006D5914">
        <w:rPr>
          <w:rFonts w:ascii="Arial" w:hAnsi="Arial" w:cs="Arial"/>
          <w:sz w:val="24"/>
          <w:szCs w:val="24"/>
          <w:lang w:eastAsia="pt-BR"/>
        </w:rPr>
        <w:t>.  Cumprir e fazer cumprir, seus prepostos ou conveniados, leis, regulamentos e posturas, bem como quaisquer determinações emanadas das autoridades competentes, pertinentes à matéria objeto desta contratação, cabendo-lhe única e exclusiva responsabilidade pelas consequências de qualquer transgressão de</w:t>
      </w:r>
      <w:r w:rsidR="00217FA2" w:rsidRPr="006D5914">
        <w:rPr>
          <w:rFonts w:ascii="Arial" w:hAnsi="Arial" w:cs="Arial"/>
          <w:sz w:val="24"/>
          <w:szCs w:val="24"/>
          <w:lang w:eastAsia="pt-BR"/>
        </w:rPr>
        <w:t xml:space="preserve"> seus prepostos ou convenentes.</w:t>
      </w:r>
    </w:p>
    <w:p w:rsidR="00C01071" w:rsidRPr="006D5914" w:rsidRDefault="00DC3CFB" w:rsidP="00A80360">
      <w:pPr>
        <w:spacing w:line="360" w:lineRule="auto"/>
        <w:rPr>
          <w:rFonts w:ascii="Arial" w:hAnsi="Arial" w:cs="Arial"/>
          <w:sz w:val="24"/>
          <w:szCs w:val="24"/>
          <w:lang w:eastAsia="pt-BR"/>
        </w:rPr>
      </w:pPr>
      <w:r w:rsidRPr="006D5914">
        <w:rPr>
          <w:rFonts w:ascii="Arial" w:hAnsi="Arial" w:cs="Arial"/>
          <w:sz w:val="24"/>
          <w:szCs w:val="24"/>
          <w:lang w:eastAsia="pt-BR"/>
        </w:rPr>
        <w:t>2</w:t>
      </w:r>
      <w:r w:rsidR="00BE55DB" w:rsidRPr="006D5914">
        <w:rPr>
          <w:rFonts w:ascii="Arial" w:hAnsi="Arial" w:cs="Arial"/>
          <w:sz w:val="24"/>
          <w:szCs w:val="24"/>
          <w:lang w:eastAsia="pt-BR"/>
        </w:rPr>
        <w:t>.</w:t>
      </w:r>
      <w:r w:rsidRPr="006D5914">
        <w:rPr>
          <w:rFonts w:ascii="Arial" w:hAnsi="Arial" w:cs="Arial"/>
          <w:sz w:val="24"/>
          <w:szCs w:val="24"/>
          <w:lang w:eastAsia="pt-BR"/>
        </w:rPr>
        <w:t>1</w:t>
      </w:r>
      <w:r w:rsidR="00576C91" w:rsidRPr="006D5914">
        <w:rPr>
          <w:rFonts w:ascii="Arial" w:hAnsi="Arial" w:cs="Arial"/>
          <w:sz w:val="24"/>
          <w:szCs w:val="24"/>
          <w:lang w:eastAsia="pt-BR"/>
        </w:rPr>
        <w:t>2</w:t>
      </w:r>
      <w:r w:rsidR="00C01071" w:rsidRPr="006D5914">
        <w:rPr>
          <w:rFonts w:ascii="Arial" w:hAnsi="Arial" w:cs="Arial"/>
          <w:sz w:val="24"/>
          <w:szCs w:val="24"/>
          <w:lang w:eastAsia="pt-BR"/>
        </w:rPr>
        <w:t>. Indicar seu representante junto ao CAU/MT, que durante o período de vigência do Contrato será a pessoa a quem a Administração recorrerá sempre que for necessário, inclusive para requerer esclarecimentos e exigir solução para problemas que porventura surgirem durante a execução do Contrato.</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2.13</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Responder, em relação aos seus empregados, por todas as despesas decorrentes da execução do objeto, tais quais: salários, seguros de acidentes, taxas, impostos, contribuições, indenizações, distribuição de vale-refeição, vale-transporte e outras exigências fiscais, sociais ou trabalhistas.</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2.14</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Responder por quaisquer danos causados diretamente à Administração ou a terceiros, decorrentes de sua culpa ou dolo, quando da execução do objeto desta contratação, não excluindo ou reduzindo essa responsabilidade o fato de o Contratante fiscalizar e acompanhar todo o procedimento.</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2.15</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Comunicar ao CAU/MT, por escrito, qualquer anormalidade de caráter urgente ou quando verificar condições inadequadas ou a iminência de fatos que possam prejudicar a sua execução.</w:t>
      </w:r>
    </w:p>
    <w:p w:rsidR="001663A7" w:rsidRDefault="001663A7" w:rsidP="00A80360">
      <w:pPr>
        <w:spacing w:line="360" w:lineRule="auto"/>
        <w:rPr>
          <w:rFonts w:ascii="Arial" w:hAnsi="Arial" w:cs="Arial"/>
          <w:sz w:val="24"/>
          <w:szCs w:val="24"/>
          <w:lang w:eastAsia="pt-BR"/>
        </w:rPr>
      </w:pPr>
    </w:p>
    <w:p w:rsidR="001663A7" w:rsidRDefault="001663A7" w:rsidP="00A80360">
      <w:pPr>
        <w:spacing w:line="360" w:lineRule="auto"/>
        <w:rPr>
          <w:rFonts w:ascii="Arial" w:hAnsi="Arial" w:cs="Arial"/>
          <w:sz w:val="24"/>
          <w:szCs w:val="24"/>
          <w:lang w:eastAsia="pt-BR"/>
        </w:rPr>
      </w:pP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lastRenderedPageBreak/>
        <w:t>2.16</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Prestar à Administração esclarecimentos que julgar necessários para boa execução do Contrato.</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2.17</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Manter, durante a execução do Contrato, em compatibilidade com as obrigações assumidas, todas as condições de habilitação e qualificação exigidas na licitação.</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2.18</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Responsabiliza-se a Contratada pelos s</w:t>
      </w:r>
      <w:r w:rsidR="00217FA2" w:rsidRPr="006D5914">
        <w:rPr>
          <w:rFonts w:ascii="Arial" w:hAnsi="Arial" w:cs="Arial"/>
          <w:sz w:val="24"/>
          <w:szCs w:val="24"/>
          <w:lang w:eastAsia="pt-BR"/>
        </w:rPr>
        <w:t>eguintes encargos, em especial:</w:t>
      </w:r>
    </w:p>
    <w:p w:rsidR="00C01071" w:rsidRPr="006D5914" w:rsidRDefault="00576C91" w:rsidP="00A80360">
      <w:pPr>
        <w:spacing w:line="360" w:lineRule="auto"/>
        <w:ind w:left="567"/>
        <w:rPr>
          <w:rFonts w:ascii="Arial" w:hAnsi="Arial" w:cs="Arial"/>
          <w:sz w:val="24"/>
          <w:szCs w:val="24"/>
          <w:lang w:eastAsia="pt-BR"/>
        </w:rPr>
      </w:pPr>
      <w:r w:rsidRPr="006D5914">
        <w:rPr>
          <w:rFonts w:ascii="Arial" w:hAnsi="Arial" w:cs="Arial"/>
          <w:sz w:val="24"/>
          <w:szCs w:val="24"/>
          <w:lang w:eastAsia="pt-BR"/>
        </w:rPr>
        <w:t>2.18</w:t>
      </w:r>
      <w:r w:rsidR="00084A88" w:rsidRPr="006D5914">
        <w:rPr>
          <w:rFonts w:ascii="Arial" w:hAnsi="Arial" w:cs="Arial"/>
          <w:sz w:val="24"/>
          <w:szCs w:val="24"/>
          <w:lang w:eastAsia="pt-BR"/>
        </w:rPr>
        <w:t>.1</w:t>
      </w:r>
      <w:r w:rsidR="00C01071" w:rsidRPr="006D5914">
        <w:rPr>
          <w:rFonts w:ascii="Arial" w:hAnsi="Arial" w:cs="Arial"/>
          <w:sz w:val="24"/>
          <w:szCs w:val="24"/>
          <w:lang w:eastAsia="pt-BR"/>
        </w:rPr>
        <w:t>. Fiscais, comerciais, previdenciários e obrigações sociais previstos na legislação social e trabalhista em vigor, obrigando-se a saldá-los na época própria, uma vez que os seus empregados não manterão nenhum vínculo empregatício com a Administração contratante.</w:t>
      </w:r>
    </w:p>
    <w:p w:rsidR="00C01071" w:rsidRPr="006D5914" w:rsidRDefault="00576C91" w:rsidP="00A80360">
      <w:pPr>
        <w:spacing w:line="360" w:lineRule="auto"/>
        <w:ind w:left="567"/>
        <w:rPr>
          <w:rFonts w:ascii="Arial" w:hAnsi="Arial" w:cs="Arial"/>
          <w:sz w:val="24"/>
          <w:szCs w:val="24"/>
          <w:lang w:eastAsia="pt-BR"/>
        </w:rPr>
      </w:pPr>
      <w:r w:rsidRPr="006D5914">
        <w:rPr>
          <w:rFonts w:ascii="Arial" w:hAnsi="Arial" w:cs="Arial"/>
          <w:sz w:val="24"/>
          <w:szCs w:val="24"/>
          <w:lang w:eastAsia="pt-BR"/>
        </w:rPr>
        <w:t>2.18</w:t>
      </w:r>
      <w:r w:rsidR="001D321E" w:rsidRPr="006D5914">
        <w:rPr>
          <w:rFonts w:ascii="Arial" w:hAnsi="Arial" w:cs="Arial"/>
          <w:sz w:val="24"/>
          <w:szCs w:val="24"/>
          <w:lang w:eastAsia="pt-BR"/>
        </w:rPr>
        <w:t>.2</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De possível demanda trabalhista, civil ou penal, relacionada à execução do Contrato.</w:t>
      </w:r>
    </w:p>
    <w:p w:rsidR="00C01071" w:rsidRPr="006D5914" w:rsidRDefault="00576C91" w:rsidP="00A80360">
      <w:pPr>
        <w:spacing w:line="360" w:lineRule="auto"/>
        <w:ind w:left="567"/>
        <w:rPr>
          <w:rFonts w:ascii="Arial" w:hAnsi="Arial" w:cs="Arial"/>
          <w:sz w:val="24"/>
          <w:szCs w:val="24"/>
          <w:lang w:eastAsia="pt-BR"/>
        </w:rPr>
      </w:pPr>
      <w:r w:rsidRPr="006D5914">
        <w:rPr>
          <w:rFonts w:ascii="Arial" w:hAnsi="Arial" w:cs="Arial"/>
          <w:sz w:val="24"/>
          <w:szCs w:val="24"/>
          <w:lang w:eastAsia="pt-BR"/>
        </w:rPr>
        <w:t>2.18</w:t>
      </w:r>
      <w:r w:rsidR="001D321E" w:rsidRPr="006D5914">
        <w:rPr>
          <w:rFonts w:ascii="Arial" w:hAnsi="Arial" w:cs="Arial"/>
          <w:sz w:val="24"/>
          <w:szCs w:val="24"/>
          <w:lang w:eastAsia="pt-BR"/>
        </w:rPr>
        <w:t>.3</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De providências e obrigações estabelecidas na legislação específica de acidentes do trabalho.</w:t>
      </w:r>
    </w:p>
    <w:p w:rsidR="00C01071" w:rsidRPr="006D5914" w:rsidRDefault="00576C91" w:rsidP="00A80360">
      <w:pPr>
        <w:spacing w:line="360" w:lineRule="auto"/>
        <w:ind w:left="567"/>
        <w:rPr>
          <w:rFonts w:ascii="Arial" w:hAnsi="Arial" w:cs="Arial"/>
          <w:sz w:val="24"/>
          <w:szCs w:val="24"/>
          <w:lang w:eastAsia="pt-BR"/>
        </w:rPr>
      </w:pPr>
      <w:r w:rsidRPr="006D5914">
        <w:rPr>
          <w:rFonts w:ascii="Arial" w:hAnsi="Arial" w:cs="Arial"/>
          <w:sz w:val="24"/>
          <w:szCs w:val="24"/>
          <w:lang w:eastAsia="pt-BR"/>
        </w:rPr>
        <w:t>2.18</w:t>
      </w:r>
      <w:r w:rsidR="001D321E" w:rsidRPr="006D5914">
        <w:rPr>
          <w:rFonts w:ascii="Arial" w:hAnsi="Arial" w:cs="Arial"/>
          <w:sz w:val="24"/>
          <w:szCs w:val="24"/>
          <w:lang w:eastAsia="pt-BR"/>
        </w:rPr>
        <w:t>.4</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Assumir inteira responsabilidade pelas obrigações fiscais e comerciais decorrentes da execução dos serviços objeto desta contratação.</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2.19</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A inadimplência da Contratada rela</w:t>
      </w:r>
      <w:r w:rsidR="001D321E" w:rsidRPr="006D5914">
        <w:rPr>
          <w:rFonts w:ascii="Arial" w:hAnsi="Arial" w:cs="Arial"/>
          <w:sz w:val="24"/>
          <w:szCs w:val="24"/>
          <w:lang w:eastAsia="pt-BR"/>
        </w:rPr>
        <w:t>tiva aos encargos do item 2.</w:t>
      </w:r>
      <w:r w:rsidR="000D250E">
        <w:rPr>
          <w:rFonts w:ascii="Arial" w:hAnsi="Arial" w:cs="Arial"/>
          <w:sz w:val="24"/>
          <w:szCs w:val="24"/>
          <w:lang w:eastAsia="pt-BR"/>
        </w:rPr>
        <w:t>18</w:t>
      </w:r>
      <w:r w:rsidR="00C01071" w:rsidRPr="006D5914">
        <w:rPr>
          <w:rFonts w:ascii="Arial" w:hAnsi="Arial" w:cs="Arial"/>
          <w:sz w:val="24"/>
          <w:szCs w:val="24"/>
          <w:lang w:eastAsia="pt-BR"/>
        </w:rPr>
        <w:t xml:space="preserve"> não transfere à Administração responsabilidade por seu pagamento nem onera o objeto desta contratação, razão pela qual a Contratada renuncia expressa e contratualmente a qualquer vínculo de solidariedade, ativa ou passiva, para com a Administração.</w:t>
      </w:r>
    </w:p>
    <w:p w:rsidR="00C01071" w:rsidRPr="006D5914" w:rsidRDefault="00576C91" w:rsidP="00A80360">
      <w:pPr>
        <w:spacing w:line="360" w:lineRule="auto"/>
        <w:rPr>
          <w:rFonts w:ascii="Arial" w:hAnsi="Arial" w:cs="Arial"/>
          <w:sz w:val="24"/>
          <w:szCs w:val="24"/>
          <w:lang w:eastAsia="pt-BR"/>
        </w:rPr>
      </w:pPr>
      <w:r w:rsidRPr="006D5914">
        <w:rPr>
          <w:rFonts w:ascii="Arial" w:hAnsi="Arial" w:cs="Arial"/>
          <w:sz w:val="24"/>
          <w:szCs w:val="24"/>
          <w:lang w:eastAsia="pt-BR"/>
        </w:rPr>
        <w:t>2.20</w:t>
      </w:r>
      <w:r w:rsidR="00084A88" w:rsidRPr="006D5914">
        <w:rPr>
          <w:rFonts w:ascii="Arial" w:hAnsi="Arial" w:cs="Arial"/>
          <w:sz w:val="24"/>
          <w:szCs w:val="24"/>
          <w:lang w:eastAsia="pt-BR"/>
        </w:rPr>
        <w:t xml:space="preserve">. </w:t>
      </w:r>
      <w:r w:rsidR="00C01071" w:rsidRPr="006D5914">
        <w:rPr>
          <w:rFonts w:ascii="Arial" w:hAnsi="Arial" w:cs="Arial"/>
          <w:sz w:val="24"/>
          <w:szCs w:val="24"/>
          <w:lang w:eastAsia="pt-BR"/>
        </w:rPr>
        <w:t>Adotar os demais procedimentos necessários à boa execução do Contrato e cumprir, às suas próprias expensas, todas as cláusulas contratuais que definam suas obrigações.</w:t>
      </w:r>
    </w:p>
    <w:p w:rsidR="00C01071" w:rsidRPr="006D5914" w:rsidRDefault="00084A88" w:rsidP="00A80360">
      <w:pPr>
        <w:spacing w:line="360" w:lineRule="auto"/>
        <w:rPr>
          <w:rFonts w:ascii="Arial" w:hAnsi="Arial" w:cs="Arial"/>
          <w:sz w:val="24"/>
          <w:szCs w:val="24"/>
          <w:lang w:eastAsia="pt-BR"/>
        </w:rPr>
      </w:pPr>
      <w:r w:rsidRPr="006D5914">
        <w:rPr>
          <w:rFonts w:ascii="Arial" w:hAnsi="Arial" w:cs="Arial"/>
          <w:sz w:val="24"/>
          <w:szCs w:val="24"/>
          <w:lang w:eastAsia="pt-BR"/>
        </w:rPr>
        <w:t>2.2</w:t>
      </w:r>
      <w:r w:rsidR="00576C91" w:rsidRPr="006D5914">
        <w:rPr>
          <w:rFonts w:ascii="Arial" w:hAnsi="Arial" w:cs="Arial"/>
          <w:sz w:val="24"/>
          <w:szCs w:val="24"/>
          <w:lang w:eastAsia="pt-BR"/>
        </w:rPr>
        <w:t>1</w:t>
      </w:r>
      <w:r w:rsidRPr="006D5914">
        <w:rPr>
          <w:rFonts w:ascii="Arial" w:hAnsi="Arial" w:cs="Arial"/>
          <w:sz w:val="24"/>
          <w:szCs w:val="24"/>
          <w:lang w:eastAsia="pt-BR"/>
        </w:rPr>
        <w:t xml:space="preserve">. </w:t>
      </w:r>
      <w:r w:rsidR="00C01071" w:rsidRPr="006D5914">
        <w:rPr>
          <w:rFonts w:ascii="Arial" w:hAnsi="Arial" w:cs="Arial"/>
          <w:sz w:val="24"/>
          <w:szCs w:val="24"/>
          <w:lang w:eastAsia="pt-BR"/>
        </w:rPr>
        <w:t>São expressamente VEDADAS à C</w:t>
      </w:r>
      <w:r w:rsidR="00436433" w:rsidRPr="006D5914">
        <w:rPr>
          <w:rFonts w:ascii="Arial" w:hAnsi="Arial" w:cs="Arial"/>
          <w:sz w:val="24"/>
          <w:szCs w:val="24"/>
          <w:lang w:eastAsia="pt-BR"/>
        </w:rPr>
        <w:t>ONTRATADA</w:t>
      </w:r>
      <w:r w:rsidR="00C01071" w:rsidRPr="006D5914">
        <w:rPr>
          <w:rFonts w:ascii="Arial" w:hAnsi="Arial" w:cs="Arial"/>
          <w:sz w:val="24"/>
          <w:szCs w:val="24"/>
          <w:lang w:eastAsia="pt-BR"/>
        </w:rPr>
        <w:t>:</w:t>
      </w:r>
    </w:p>
    <w:p w:rsidR="00684D2E" w:rsidRPr="006D5914" w:rsidRDefault="00084A88" w:rsidP="0035789C">
      <w:pPr>
        <w:spacing w:line="360" w:lineRule="auto"/>
        <w:ind w:left="567"/>
        <w:rPr>
          <w:rFonts w:ascii="Arial" w:hAnsi="Arial" w:cs="Arial"/>
          <w:sz w:val="24"/>
          <w:szCs w:val="24"/>
          <w:lang w:eastAsia="pt-BR"/>
        </w:rPr>
      </w:pPr>
      <w:r w:rsidRPr="006D5914">
        <w:rPr>
          <w:rFonts w:ascii="Arial" w:hAnsi="Arial" w:cs="Arial"/>
          <w:sz w:val="24"/>
          <w:szCs w:val="24"/>
          <w:lang w:eastAsia="pt-BR"/>
        </w:rPr>
        <w:t>2.2</w:t>
      </w:r>
      <w:r w:rsidR="00576C91" w:rsidRPr="006D5914">
        <w:rPr>
          <w:rFonts w:ascii="Arial" w:hAnsi="Arial" w:cs="Arial"/>
          <w:sz w:val="24"/>
          <w:szCs w:val="24"/>
          <w:lang w:eastAsia="pt-BR"/>
        </w:rPr>
        <w:t>1</w:t>
      </w:r>
      <w:r w:rsidRPr="006D5914">
        <w:rPr>
          <w:rFonts w:ascii="Arial" w:hAnsi="Arial" w:cs="Arial"/>
          <w:sz w:val="24"/>
          <w:szCs w:val="24"/>
          <w:lang w:eastAsia="pt-BR"/>
        </w:rPr>
        <w:t xml:space="preserve">.1. </w:t>
      </w:r>
      <w:r w:rsidR="00C01071" w:rsidRPr="006D5914">
        <w:rPr>
          <w:rFonts w:ascii="Arial" w:hAnsi="Arial" w:cs="Arial"/>
          <w:sz w:val="24"/>
          <w:szCs w:val="24"/>
          <w:lang w:eastAsia="pt-BR"/>
        </w:rPr>
        <w:t>A contratação de servidor pertencente ao quadro de pessoal do Contratante, ativo ou aposentado há menos de 05 (cinco) anos;</w:t>
      </w:r>
    </w:p>
    <w:p w:rsidR="00C01071" w:rsidRPr="006D5914" w:rsidRDefault="00B0292F" w:rsidP="00A80360">
      <w:pPr>
        <w:spacing w:line="360" w:lineRule="auto"/>
        <w:ind w:left="567"/>
        <w:rPr>
          <w:rFonts w:ascii="Arial" w:hAnsi="Arial" w:cs="Arial"/>
          <w:sz w:val="24"/>
          <w:szCs w:val="24"/>
          <w:lang w:eastAsia="pt-BR"/>
        </w:rPr>
      </w:pPr>
      <w:r w:rsidRPr="006D5914">
        <w:rPr>
          <w:rFonts w:ascii="Arial" w:hAnsi="Arial" w:cs="Arial"/>
          <w:sz w:val="24"/>
          <w:szCs w:val="24"/>
          <w:lang w:eastAsia="pt-BR"/>
        </w:rPr>
        <w:t>2.2</w:t>
      </w:r>
      <w:r w:rsidR="00576C91" w:rsidRPr="006D5914">
        <w:rPr>
          <w:rFonts w:ascii="Arial" w:hAnsi="Arial" w:cs="Arial"/>
          <w:sz w:val="24"/>
          <w:szCs w:val="24"/>
          <w:lang w:eastAsia="pt-BR"/>
        </w:rPr>
        <w:t>1</w:t>
      </w:r>
      <w:r w:rsidRPr="006D5914">
        <w:rPr>
          <w:rFonts w:ascii="Arial" w:hAnsi="Arial" w:cs="Arial"/>
          <w:sz w:val="24"/>
          <w:szCs w:val="24"/>
          <w:lang w:eastAsia="pt-BR"/>
        </w:rPr>
        <w:t xml:space="preserve">.2. </w:t>
      </w:r>
      <w:r w:rsidR="00C01071" w:rsidRPr="006D5914">
        <w:rPr>
          <w:rFonts w:ascii="Arial" w:hAnsi="Arial" w:cs="Arial"/>
          <w:sz w:val="24"/>
          <w:szCs w:val="24"/>
          <w:lang w:eastAsia="pt-BR"/>
        </w:rPr>
        <w:t>A veiculação de publicidade acerca do Contrato, salvo se houver prévia autorização da Administração do Contratante.</w:t>
      </w:r>
    </w:p>
    <w:p w:rsidR="00C01071" w:rsidRPr="006D5914" w:rsidRDefault="00B0292F" w:rsidP="00A80360">
      <w:pPr>
        <w:spacing w:line="360" w:lineRule="auto"/>
        <w:ind w:left="567"/>
        <w:rPr>
          <w:rFonts w:ascii="Arial" w:hAnsi="Arial" w:cs="Arial"/>
          <w:sz w:val="24"/>
          <w:szCs w:val="24"/>
          <w:lang w:eastAsia="pt-BR"/>
        </w:rPr>
      </w:pPr>
      <w:r w:rsidRPr="006D5914">
        <w:rPr>
          <w:rFonts w:ascii="Arial" w:hAnsi="Arial" w:cs="Arial"/>
          <w:sz w:val="24"/>
          <w:szCs w:val="24"/>
          <w:lang w:eastAsia="pt-BR"/>
        </w:rPr>
        <w:t>2.2</w:t>
      </w:r>
      <w:r w:rsidR="00576C91" w:rsidRPr="006D5914">
        <w:rPr>
          <w:rFonts w:ascii="Arial" w:hAnsi="Arial" w:cs="Arial"/>
          <w:sz w:val="24"/>
          <w:szCs w:val="24"/>
          <w:lang w:eastAsia="pt-BR"/>
        </w:rPr>
        <w:t>1</w:t>
      </w:r>
      <w:r w:rsidRPr="006D5914">
        <w:rPr>
          <w:rFonts w:ascii="Arial" w:hAnsi="Arial" w:cs="Arial"/>
          <w:sz w:val="24"/>
          <w:szCs w:val="24"/>
          <w:lang w:eastAsia="pt-BR"/>
        </w:rPr>
        <w:t xml:space="preserve">.3. </w:t>
      </w:r>
      <w:r w:rsidR="00C01071" w:rsidRPr="006D5914">
        <w:rPr>
          <w:rFonts w:ascii="Arial" w:hAnsi="Arial" w:cs="Arial"/>
          <w:sz w:val="24"/>
          <w:szCs w:val="24"/>
          <w:lang w:eastAsia="pt-BR"/>
        </w:rPr>
        <w:t>Caucionar ou utilizar o Contrato para qualquer espécie de operação financeira.</w:t>
      </w:r>
    </w:p>
    <w:p w:rsidR="00FD1757" w:rsidRPr="006D5914" w:rsidRDefault="00FD1757" w:rsidP="00A80360">
      <w:pPr>
        <w:spacing w:line="360" w:lineRule="auto"/>
        <w:rPr>
          <w:rFonts w:ascii="Arial" w:hAnsi="Arial" w:cs="Arial"/>
          <w:b/>
          <w:bCs/>
          <w:sz w:val="24"/>
          <w:szCs w:val="24"/>
          <w:lang w:eastAsia="pt-BR"/>
        </w:rPr>
      </w:pPr>
    </w:p>
    <w:p w:rsidR="00083BDB" w:rsidRPr="006D5914" w:rsidRDefault="00556113" w:rsidP="00A80360">
      <w:pPr>
        <w:spacing w:line="360" w:lineRule="auto"/>
        <w:rPr>
          <w:rFonts w:ascii="Arial" w:hAnsi="Arial" w:cs="Arial"/>
          <w:sz w:val="24"/>
          <w:szCs w:val="24"/>
          <w:lang w:eastAsia="pt-BR"/>
        </w:rPr>
      </w:pPr>
      <w:r w:rsidRPr="006D5914">
        <w:rPr>
          <w:rFonts w:ascii="Arial" w:hAnsi="Arial" w:cs="Arial"/>
          <w:b/>
          <w:bCs/>
          <w:sz w:val="24"/>
          <w:szCs w:val="24"/>
          <w:lang w:eastAsia="pt-BR"/>
        </w:rPr>
        <w:t>CLÁUSULA SEXTA</w:t>
      </w:r>
      <w:r w:rsidR="00083BDB" w:rsidRPr="006D5914">
        <w:rPr>
          <w:rFonts w:ascii="Arial" w:hAnsi="Arial" w:cs="Arial"/>
          <w:b/>
          <w:bCs/>
          <w:sz w:val="24"/>
          <w:szCs w:val="24"/>
          <w:lang w:eastAsia="pt-BR"/>
        </w:rPr>
        <w:t xml:space="preserve"> - DA FISCALIZAÇÃO DA DOCUMENTAÇÃO FISCAL, TRABALHISTA E PREVIDENCIÁRIA</w:t>
      </w:r>
    </w:p>
    <w:p w:rsidR="00083BDB" w:rsidRPr="006D5914" w:rsidRDefault="00083BDB" w:rsidP="00556113">
      <w:pPr>
        <w:spacing w:line="360" w:lineRule="auto"/>
        <w:rPr>
          <w:rFonts w:ascii="Arial" w:hAnsi="Arial" w:cs="Arial"/>
          <w:sz w:val="24"/>
          <w:szCs w:val="24"/>
          <w:lang w:eastAsia="pt-BR"/>
        </w:rPr>
      </w:pPr>
      <w:r w:rsidRPr="006D5914">
        <w:rPr>
          <w:rFonts w:ascii="Arial" w:hAnsi="Arial" w:cs="Arial"/>
          <w:sz w:val="24"/>
          <w:szCs w:val="24"/>
          <w:lang w:eastAsia="pt-BR"/>
        </w:rPr>
        <w:t>1</w:t>
      </w:r>
      <w:r w:rsidRPr="006D5914">
        <w:rPr>
          <w:rFonts w:ascii="Arial" w:hAnsi="Arial" w:cs="Arial"/>
          <w:b/>
          <w:sz w:val="24"/>
          <w:szCs w:val="24"/>
          <w:lang w:eastAsia="pt-BR"/>
        </w:rPr>
        <w:t xml:space="preserve">. </w:t>
      </w:r>
      <w:r w:rsidRPr="006D5914">
        <w:rPr>
          <w:rFonts w:ascii="Arial" w:hAnsi="Arial" w:cs="Arial"/>
          <w:sz w:val="24"/>
          <w:szCs w:val="24"/>
          <w:lang w:eastAsia="pt-BR"/>
        </w:rPr>
        <w:t xml:space="preserve">Para fins de acompanhamento do adimplemento de suas obrigações fiscais, trabalhistas e previdenciárias, a </w:t>
      </w:r>
      <w:r w:rsidR="00340616" w:rsidRPr="006D5914">
        <w:rPr>
          <w:rFonts w:ascii="Arial" w:hAnsi="Arial" w:cs="Arial"/>
          <w:sz w:val="24"/>
          <w:szCs w:val="24"/>
          <w:lang w:eastAsia="pt-BR"/>
        </w:rPr>
        <w:t>CONTRATADA</w:t>
      </w:r>
      <w:r w:rsidRPr="006D5914">
        <w:rPr>
          <w:rFonts w:ascii="Arial" w:hAnsi="Arial" w:cs="Arial"/>
          <w:sz w:val="24"/>
          <w:szCs w:val="24"/>
          <w:lang w:eastAsia="pt-BR"/>
        </w:rPr>
        <w:t xml:space="preserve"> deverá entregar ao Fiscal do Contrato, </w:t>
      </w:r>
      <w:r w:rsidR="00340616" w:rsidRPr="006D5914">
        <w:rPr>
          <w:rFonts w:ascii="Arial" w:hAnsi="Arial" w:cs="Arial"/>
          <w:sz w:val="24"/>
          <w:szCs w:val="24"/>
          <w:lang w:eastAsia="pt-BR"/>
        </w:rPr>
        <w:t>sempre que solicitado</w:t>
      </w:r>
      <w:r w:rsidR="00556113" w:rsidRPr="006D5914">
        <w:rPr>
          <w:rFonts w:ascii="Arial" w:hAnsi="Arial" w:cs="Arial"/>
          <w:sz w:val="24"/>
          <w:szCs w:val="24"/>
          <w:lang w:eastAsia="pt-BR"/>
        </w:rPr>
        <w:t xml:space="preserve"> e quando do pagamento</w:t>
      </w:r>
      <w:r w:rsidR="00340616" w:rsidRPr="006D5914">
        <w:rPr>
          <w:rFonts w:ascii="Arial" w:hAnsi="Arial" w:cs="Arial"/>
          <w:sz w:val="24"/>
          <w:szCs w:val="24"/>
          <w:lang w:eastAsia="pt-BR"/>
        </w:rPr>
        <w:t xml:space="preserve">, </w:t>
      </w:r>
      <w:r w:rsidR="00556113" w:rsidRPr="006D5914">
        <w:rPr>
          <w:rFonts w:ascii="Arial" w:hAnsi="Arial" w:cs="Arial"/>
          <w:sz w:val="24"/>
          <w:szCs w:val="24"/>
          <w:lang w:eastAsia="pt-BR"/>
        </w:rPr>
        <w:t xml:space="preserve">a </w:t>
      </w:r>
      <w:r w:rsidRPr="006D5914">
        <w:rPr>
          <w:rFonts w:ascii="Arial" w:hAnsi="Arial" w:cs="Arial"/>
          <w:sz w:val="24"/>
          <w:szCs w:val="24"/>
          <w:lang w:eastAsia="pt-BR"/>
        </w:rPr>
        <w:t xml:space="preserve">nota fiscal/fatura referente </w:t>
      </w:r>
      <w:r w:rsidRPr="006D5914">
        <w:rPr>
          <w:rFonts w:ascii="Arial" w:hAnsi="Arial" w:cs="Arial"/>
          <w:sz w:val="24"/>
          <w:szCs w:val="24"/>
          <w:lang w:eastAsia="pt-BR"/>
        </w:rPr>
        <w:lastRenderedPageBreak/>
        <w:t xml:space="preserve">ao serviço prestado, </w:t>
      </w:r>
      <w:r w:rsidR="00556113" w:rsidRPr="006D5914">
        <w:rPr>
          <w:rFonts w:ascii="Arial" w:hAnsi="Arial" w:cs="Arial"/>
          <w:sz w:val="24"/>
          <w:szCs w:val="24"/>
          <w:lang w:eastAsia="pt-BR"/>
        </w:rPr>
        <w:t xml:space="preserve">bem como </w:t>
      </w:r>
      <w:r w:rsidRPr="006D5914">
        <w:rPr>
          <w:rFonts w:ascii="Arial" w:hAnsi="Arial" w:cs="Arial"/>
          <w:sz w:val="24"/>
          <w:szCs w:val="24"/>
          <w:lang w:eastAsia="pt-BR"/>
        </w:rPr>
        <w:t>os originais, cópias autenticadas em cartório ou cópias simples acompanhadas de originais, dos seguintes documentos:</w:t>
      </w:r>
    </w:p>
    <w:p w:rsidR="00083BDB" w:rsidRPr="006D5914" w:rsidRDefault="00C01338" w:rsidP="0035789C">
      <w:pPr>
        <w:spacing w:line="360" w:lineRule="auto"/>
        <w:ind w:left="567"/>
        <w:rPr>
          <w:rFonts w:ascii="Arial" w:hAnsi="Arial" w:cs="Arial"/>
          <w:sz w:val="24"/>
          <w:szCs w:val="24"/>
          <w:lang w:eastAsia="pt-BR"/>
        </w:rPr>
      </w:pPr>
      <w:r w:rsidRPr="006D5914">
        <w:rPr>
          <w:rFonts w:ascii="Arial" w:hAnsi="Arial" w:cs="Arial"/>
          <w:sz w:val="24"/>
          <w:szCs w:val="24"/>
          <w:lang w:eastAsia="pt-BR"/>
        </w:rPr>
        <w:t>a</w:t>
      </w:r>
      <w:r w:rsidR="00083BDB" w:rsidRPr="006D5914">
        <w:rPr>
          <w:rFonts w:ascii="Arial" w:hAnsi="Arial" w:cs="Arial"/>
          <w:sz w:val="24"/>
          <w:szCs w:val="24"/>
          <w:lang w:eastAsia="pt-BR"/>
        </w:rPr>
        <w:t xml:space="preserve">) </w:t>
      </w:r>
      <w:r w:rsidR="009C2747" w:rsidRPr="006D5914">
        <w:rPr>
          <w:rFonts w:ascii="Arial" w:hAnsi="Arial" w:cs="Arial"/>
          <w:sz w:val="24"/>
          <w:szCs w:val="24"/>
          <w:lang w:eastAsia="pt-BR"/>
        </w:rPr>
        <w:t>Certidão Conjunta Negativa de Débitos relativos a Tributos Federais e à</w:t>
      </w:r>
      <w:r w:rsidR="00FE7F50" w:rsidRPr="006D5914">
        <w:rPr>
          <w:rFonts w:ascii="Arial" w:hAnsi="Arial" w:cs="Arial"/>
          <w:sz w:val="24"/>
          <w:szCs w:val="24"/>
          <w:lang w:eastAsia="pt-BR"/>
        </w:rPr>
        <w:t xml:space="preserve"> </w:t>
      </w:r>
      <w:r w:rsidR="009C2747" w:rsidRPr="006D5914">
        <w:rPr>
          <w:rFonts w:ascii="Arial" w:hAnsi="Arial" w:cs="Arial"/>
          <w:sz w:val="24"/>
          <w:szCs w:val="24"/>
          <w:lang w:eastAsia="pt-BR"/>
        </w:rPr>
        <w:t>Dívida Ativa da União;</w:t>
      </w:r>
    </w:p>
    <w:p w:rsidR="009C2747" w:rsidRPr="006D5914" w:rsidRDefault="00C01338" w:rsidP="0035789C">
      <w:pPr>
        <w:spacing w:line="360" w:lineRule="auto"/>
        <w:ind w:left="567"/>
        <w:rPr>
          <w:rFonts w:ascii="Arial" w:hAnsi="Arial" w:cs="Arial"/>
          <w:sz w:val="24"/>
          <w:szCs w:val="24"/>
          <w:lang w:eastAsia="pt-BR"/>
        </w:rPr>
      </w:pPr>
      <w:r w:rsidRPr="006D5914">
        <w:rPr>
          <w:rFonts w:ascii="Arial" w:hAnsi="Arial" w:cs="Arial"/>
          <w:sz w:val="24"/>
          <w:szCs w:val="24"/>
          <w:lang w:eastAsia="pt-BR"/>
        </w:rPr>
        <w:t>b</w:t>
      </w:r>
      <w:r w:rsidR="00083BDB" w:rsidRPr="006D5914">
        <w:rPr>
          <w:rFonts w:ascii="Arial" w:hAnsi="Arial" w:cs="Arial"/>
          <w:sz w:val="24"/>
          <w:szCs w:val="24"/>
          <w:lang w:eastAsia="pt-BR"/>
        </w:rPr>
        <w:t xml:space="preserve">) </w:t>
      </w:r>
      <w:r w:rsidR="009C2747" w:rsidRPr="006D5914">
        <w:rPr>
          <w:rFonts w:ascii="Arial" w:hAnsi="Arial" w:cs="Arial"/>
          <w:sz w:val="24"/>
          <w:szCs w:val="24"/>
          <w:lang w:eastAsia="pt-BR"/>
        </w:rPr>
        <w:t xml:space="preserve">Certidão de Regularidade do FGTS-CRF; </w:t>
      </w:r>
      <w:r w:rsidR="008D1622">
        <w:rPr>
          <w:rFonts w:ascii="Arial" w:hAnsi="Arial" w:cs="Arial"/>
          <w:sz w:val="24"/>
          <w:szCs w:val="24"/>
          <w:lang w:eastAsia="pt-BR"/>
        </w:rPr>
        <w:t>e,</w:t>
      </w:r>
    </w:p>
    <w:p w:rsidR="00083BDB" w:rsidRPr="006D5914" w:rsidRDefault="009C2747" w:rsidP="0035789C">
      <w:pPr>
        <w:spacing w:line="360" w:lineRule="auto"/>
        <w:ind w:left="567"/>
        <w:rPr>
          <w:rFonts w:ascii="Arial" w:hAnsi="Arial" w:cs="Arial"/>
          <w:sz w:val="24"/>
          <w:szCs w:val="24"/>
          <w:lang w:eastAsia="pt-BR"/>
        </w:rPr>
      </w:pPr>
      <w:r w:rsidRPr="006D5914">
        <w:rPr>
          <w:rFonts w:ascii="Arial" w:hAnsi="Arial" w:cs="Arial"/>
          <w:sz w:val="24"/>
          <w:szCs w:val="24"/>
          <w:lang w:eastAsia="pt-BR"/>
        </w:rPr>
        <w:t>d</w:t>
      </w:r>
      <w:r w:rsidR="00083BDB" w:rsidRPr="006D5914">
        <w:rPr>
          <w:rFonts w:ascii="Arial" w:hAnsi="Arial" w:cs="Arial"/>
          <w:sz w:val="24"/>
          <w:szCs w:val="24"/>
          <w:lang w:eastAsia="pt-BR"/>
        </w:rPr>
        <w:t>) Certidão Negativa de Débitos Trabalhistas</w:t>
      </w:r>
      <w:r w:rsidR="00C01338" w:rsidRPr="006D5914">
        <w:rPr>
          <w:rFonts w:ascii="Arial" w:hAnsi="Arial" w:cs="Arial"/>
          <w:sz w:val="24"/>
          <w:szCs w:val="24"/>
          <w:lang w:eastAsia="pt-BR"/>
        </w:rPr>
        <w:t xml:space="preserve"> </w:t>
      </w:r>
      <w:r w:rsidR="00FE7F50" w:rsidRPr="006D5914">
        <w:rPr>
          <w:rFonts w:ascii="Arial" w:hAnsi="Arial" w:cs="Arial"/>
          <w:sz w:val="24"/>
          <w:szCs w:val="24"/>
          <w:lang w:eastAsia="pt-BR"/>
        </w:rPr>
        <w:t>–</w:t>
      </w:r>
      <w:r w:rsidR="00C01338" w:rsidRPr="006D5914">
        <w:rPr>
          <w:rFonts w:ascii="Arial" w:hAnsi="Arial" w:cs="Arial"/>
          <w:sz w:val="24"/>
          <w:szCs w:val="24"/>
          <w:lang w:eastAsia="pt-BR"/>
        </w:rPr>
        <w:t xml:space="preserve"> TST</w:t>
      </w:r>
      <w:r w:rsidR="00FE7F50" w:rsidRPr="006D5914">
        <w:rPr>
          <w:rFonts w:ascii="Arial" w:hAnsi="Arial" w:cs="Arial"/>
          <w:sz w:val="24"/>
          <w:szCs w:val="24"/>
          <w:lang w:eastAsia="pt-BR"/>
        </w:rPr>
        <w:t>.</w:t>
      </w:r>
    </w:p>
    <w:p w:rsidR="00FE4EE9" w:rsidRPr="006D5914" w:rsidRDefault="00C678C8" w:rsidP="00A80360">
      <w:pPr>
        <w:spacing w:line="360" w:lineRule="auto"/>
        <w:rPr>
          <w:rFonts w:ascii="Arial" w:hAnsi="Arial" w:cs="Arial"/>
          <w:sz w:val="24"/>
          <w:szCs w:val="24"/>
          <w:lang w:eastAsia="pt-BR"/>
        </w:rPr>
      </w:pPr>
      <w:r w:rsidRPr="006D5914">
        <w:rPr>
          <w:rFonts w:ascii="Arial" w:hAnsi="Arial" w:cs="Arial"/>
          <w:sz w:val="24"/>
          <w:szCs w:val="24"/>
          <w:lang w:eastAsia="pt-BR"/>
        </w:rPr>
        <w:t>2</w:t>
      </w:r>
      <w:r w:rsidR="00FE4EE9" w:rsidRPr="006D5914">
        <w:rPr>
          <w:rFonts w:ascii="Arial" w:hAnsi="Arial" w:cs="Arial"/>
          <w:sz w:val="24"/>
          <w:szCs w:val="24"/>
          <w:lang w:eastAsia="pt-BR"/>
        </w:rPr>
        <w:t xml:space="preserve">. As inconsistências ou dúvidas verificadas na documentação entregue terão o prazo máximo de 07 (sete) dias corridos, contados a partir da comunicação pelo </w:t>
      </w:r>
      <w:r w:rsidR="00340616" w:rsidRPr="006D5914">
        <w:rPr>
          <w:rFonts w:ascii="Arial" w:hAnsi="Arial" w:cs="Arial"/>
          <w:sz w:val="24"/>
          <w:szCs w:val="24"/>
          <w:lang w:eastAsia="pt-BR"/>
        </w:rPr>
        <w:t>CONTRATANTE</w:t>
      </w:r>
      <w:r w:rsidR="00FE4EE9" w:rsidRPr="006D5914">
        <w:rPr>
          <w:rFonts w:ascii="Arial" w:hAnsi="Arial" w:cs="Arial"/>
          <w:sz w:val="24"/>
          <w:szCs w:val="24"/>
          <w:lang w:eastAsia="pt-BR"/>
        </w:rPr>
        <w:t xml:space="preserve">, para serem formal e documentalmente esclarecidas pela </w:t>
      </w:r>
      <w:r w:rsidR="00340616" w:rsidRPr="006D5914">
        <w:rPr>
          <w:rFonts w:ascii="Arial" w:hAnsi="Arial" w:cs="Arial"/>
          <w:sz w:val="24"/>
          <w:szCs w:val="24"/>
          <w:lang w:eastAsia="pt-BR"/>
        </w:rPr>
        <w:t>CONTRATADA</w:t>
      </w:r>
      <w:r w:rsidR="00FE4EE9" w:rsidRPr="006D5914">
        <w:rPr>
          <w:rFonts w:ascii="Arial" w:hAnsi="Arial" w:cs="Arial"/>
          <w:sz w:val="24"/>
          <w:szCs w:val="24"/>
          <w:lang w:eastAsia="pt-BR"/>
        </w:rPr>
        <w:t>.</w:t>
      </w:r>
    </w:p>
    <w:p w:rsidR="006D68B2" w:rsidRPr="006D5914" w:rsidRDefault="0035789C" w:rsidP="00A80360">
      <w:pPr>
        <w:spacing w:line="360" w:lineRule="auto"/>
        <w:rPr>
          <w:rFonts w:ascii="Arial" w:hAnsi="Arial" w:cs="Arial"/>
          <w:sz w:val="24"/>
          <w:szCs w:val="24"/>
          <w:lang w:eastAsia="pt-BR"/>
        </w:rPr>
      </w:pPr>
      <w:r w:rsidRPr="006D5914">
        <w:rPr>
          <w:rFonts w:ascii="Arial" w:hAnsi="Arial" w:cs="Arial"/>
          <w:sz w:val="24"/>
          <w:szCs w:val="24"/>
          <w:lang w:eastAsia="pt-BR"/>
        </w:rPr>
        <w:t>3</w:t>
      </w:r>
      <w:r w:rsidR="006D68B2" w:rsidRPr="006D5914">
        <w:rPr>
          <w:rFonts w:ascii="Arial" w:hAnsi="Arial" w:cs="Arial"/>
          <w:sz w:val="24"/>
          <w:szCs w:val="24"/>
          <w:lang w:eastAsia="pt-BR"/>
        </w:rPr>
        <w:t>. A CONTRATADA se compromete a manter, durante toda a execução do contrato,</w:t>
      </w:r>
      <w:r w:rsidR="00FE7F50" w:rsidRPr="006D5914">
        <w:rPr>
          <w:rFonts w:ascii="Arial" w:hAnsi="Arial" w:cs="Arial"/>
          <w:sz w:val="24"/>
          <w:szCs w:val="24"/>
          <w:lang w:eastAsia="pt-BR"/>
        </w:rPr>
        <w:t xml:space="preserve"> </w:t>
      </w:r>
      <w:r w:rsidR="006D68B2" w:rsidRPr="006D5914">
        <w:rPr>
          <w:rFonts w:ascii="Arial" w:hAnsi="Arial" w:cs="Arial"/>
          <w:sz w:val="24"/>
          <w:szCs w:val="24"/>
          <w:lang w:eastAsia="pt-BR"/>
        </w:rPr>
        <w:t>a compatibilidade com as condições por ela assumidas, todas as condições de habilitação e qualificação exigidas.</w:t>
      </w:r>
    </w:p>
    <w:p w:rsidR="00417BD6" w:rsidRPr="006D5914" w:rsidRDefault="0035789C" w:rsidP="00A80360">
      <w:pPr>
        <w:spacing w:line="360" w:lineRule="auto"/>
        <w:rPr>
          <w:rFonts w:ascii="Arial" w:hAnsi="Arial" w:cs="Arial"/>
          <w:sz w:val="24"/>
          <w:szCs w:val="24"/>
          <w:lang w:eastAsia="pt-BR"/>
        </w:rPr>
      </w:pPr>
      <w:r w:rsidRPr="006D5914">
        <w:rPr>
          <w:rFonts w:ascii="Arial" w:hAnsi="Arial" w:cs="Arial"/>
          <w:sz w:val="24"/>
          <w:szCs w:val="24"/>
          <w:lang w:eastAsia="pt-BR"/>
        </w:rPr>
        <w:t>4</w:t>
      </w:r>
      <w:r w:rsidR="00FE4EE9" w:rsidRPr="006D5914">
        <w:rPr>
          <w:rFonts w:ascii="Arial" w:hAnsi="Arial" w:cs="Arial"/>
          <w:sz w:val="24"/>
          <w:szCs w:val="24"/>
          <w:lang w:eastAsia="pt-BR"/>
        </w:rPr>
        <w:t>. O descumprimento reiterado das disposições acima e a manutenção da Contratada em situação irregular perante as obrigações fiscais, trabalhistas e previdenciárias implicará a rescisão contratual, sem prejuízo da aplicação das penalidades e demais cominações legais.</w:t>
      </w:r>
    </w:p>
    <w:p w:rsidR="00FD1757" w:rsidRPr="006D5914" w:rsidRDefault="00FD1757" w:rsidP="00A80360">
      <w:pPr>
        <w:pStyle w:val="Default"/>
        <w:spacing w:line="360" w:lineRule="auto"/>
        <w:rPr>
          <w:rFonts w:ascii="Arial" w:hAnsi="Arial" w:cs="Arial"/>
          <w:b/>
          <w:bCs/>
          <w:color w:val="auto"/>
        </w:rPr>
      </w:pPr>
    </w:p>
    <w:p w:rsidR="00AD220A" w:rsidRPr="006D5914" w:rsidRDefault="00556113" w:rsidP="00A80360">
      <w:pPr>
        <w:pStyle w:val="Default"/>
        <w:spacing w:line="360" w:lineRule="auto"/>
        <w:rPr>
          <w:rFonts w:ascii="Arial" w:hAnsi="Arial" w:cs="Arial"/>
          <w:b/>
          <w:bCs/>
          <w:color w:val="auto"/>
        </w:rPr>
      </w:pPr>
      <w:r w:rsidRPr="006D5914">
        <w:rPr>
          <w:rFonts w:ascii="Arial" w:hAnsi="Arial" w:cs="Arial"/>
          <w:b/>
          <w:bCs/>
          <w:color w:val="auto"/>
        </w:rPr>
        <w:t>CLÁUSULA SÉTIMA</w:t>
      </w:r>
      <w:r w:rsidR="00051C47" w:rsidRPr="006D5914">
        <w:rPr>
          <w:rFonts w:ascii="Arial" w:hAnsi="Arial" w:cs="Arial"/>
          <w:b/>
          <w:bCs/>
          <w:color w:val="auto"/>
        </w:rPr>
        <w:t xml:space="preserve"> – DO ACOMPANHAMENTO E DA FISCALIZAÇÃO</w:t>
      </w:r>
    </w:p>
    <w:p w:rsidR="00051C47" w:rsidRPr="006D5914" w:rsidRDefault="00051C47" w:rsidP="00A80360">
      <w:pPr>
        <w:pStyle w:val="Default"/>
        <w:spacing w:line="360" w:lineRule="auto"/>
        <w:rPr>
          <w:rFonts w:ascii="Arial" w:hAnsi="Arial" w:cs="Arial"/>
          <w:bCs/>
          <w:color w:val="auto"/>
        </w:rPr>
      </w:pPr>
      <w:r w:rsidRPr="006D5914">
        <w:rPr>
          <w:rFonts w:ascii="Arial" w:hAnsi="Arial" w:cs="Arial"/>
          <w:bCs/>
          <w:color w:val="auto"/>
        </w:rPr>
        <w:t>1. Durante a vigência deste</w:t>
      </w:r>
      <w:r w:rsidRPr="006D5914">
        <w:rPr>
          <w:rFonts w:ascii="Arial" w:hAnsi="Arial" w:cs="Arial"/>
          <w:color w:val="auto"/>
        </w:rPr>
        <w:t xml:space="preserve"> contrato, a execução de seu objeto será acompanhada e fiscalizada por empregado do CAU/MT, devidamente designado para esse fim, permitida a assistência de terceiros.</w:t>
      </w:r>
    </w:p>
    <w:p w:rsidR="00051C47" w:rsidRPr="006D5914" w:rsidRDefault="00051C47" w:rsidP="00A80360">
      <w:pPr>
        <w:spacing w:line="360" w:lineRule="auto"/>
        <w:rPr>
          <w:rFonts w:ascii="Arial" w:hAnsi="Arial" w:cs="Arial"/>
          <w:bCs/>
          <w:sz w:val="24"/>
          <w:szCs w:val="24"/>
        </w:rPr>
      </w:pPr>
      <w:r w:rsidRPr="006D5914">
        <w:rPr>
          <w:rFonts w:ascii="Arial" w:hAnsi="Arial" w:cs="Arial"/>
          <w:bCs/>
          <w:sz w:val="24"/>
          <w:szCs w:val="24"/>
        </w:rPr>
        <w:t>2.</w:t>
      </w:r>
      <w:r w:rsidRPr="006D5914">
        <w:rPr>
          <w:rFonts w:ascii="Arial" w:hAnsi="Arial" w:cs="Arial"/>
          <w:sz w:val="24"/>
          <w:szCs w:val="24"/>
        </w:rPr>
        <w:t xml:space="preserve"> O fiscalizador do contrato pode sustar qualquer trabalho que esteja sendo executado em desacordo com o especificado, sempre que essa medida se tornar necessária.</w:t>
      </w:r>
    </w:p>
    <w:p w:rsidR="004C726D" w:rsidRPr="006D5914" w:rsidRDefault="00051C47" w:rsidP="00A80360">
      <w:pPr>
        <w:spacing w:line="360" w:lineRule="auto"/>
        <w:rPr>
          <w:rFonts w:ascii="Arial" w:hAnsi="Arial" w:cs="Arial"/>
          <w:b/>
          <w:bCs/>
          <w:sz w:val="24"/>
          <w:szCs w:val="24"/>
        </w:rPr>
      </w:pPr>
      <w:r w:rsidRPr="006D5914">
        <w:rPr>
          <w:rFonts w:ascii="Arial" w:hAnsi="Arial" w:cs="Arial"/>
          <w:bCs/>
          <w:sz w:val="24"/>
          <w:szCs w:val="24"/>
        </w:rPr>
        <w:t>3.</w:t>
      </w:r>
      <w:r w:rsidRPr="006D5914">
        <w:rPr>
          <w:rFonts w:ascii="Arial" w:hAnsi="Arial" w:cs="Arial"/>
          <w:sz w:val="24"/>
          <w:szCs w:val="24"/>
        </w:rPr>
        <w:t xml:space="preserve"> A CONTRATADA deve manter preposto, aceito pela Administração do CONTRATANTE, durante o período de vigência deste contrato, para representá-la sempre que for necessário.</w:t>
      </w:r>
    </w:p>
    <w:p w:rsidR="00FD1757" w:rsidRPr="006D5914" w:rsidRDefault="00FD1757" w:rsidP="00A80360">
      <w:pPr>
        <w:pStyle w:val="Default"/>
        <w:spacing w:line="360" w:lineRule="auto"/>
        <w:rPr>
          <w:rFonts w:ascii="Arial" w:hAnsi="Arial" w:cs="Arial"/>
          <w:b/>
          <w:bCs/>
          <w:color w:val="auto"/>
        </w:rPr>
      </w:pPr>
    </w:p>
    <w:p w:rsidR="00FE7F50" w:rsidRPr="006D5914" w:rsidRDefault="00FE7F50" w:rsidP="00A80360">
      <w:pPr>
        <w:pStyle w:val="Default"/>
        <w:spacing w:line="360" w:lineRule="auto"/>
        <w:rPr>
          <w:rFonts w:ascii="Arial" w:hAnsi="Arial" w:cs="Arial"/>
          <w:b/>
          <w:bCs/>
          <w:color w:val="auto"/>
        </w:rPr>
      </w:pPr>
      <w:r w:rsidRPr="006D5914">
        <w:rPr>
          <w:rFonts w:ascii="Arial" w:hAnsi="Arial" w:cs="Arial"/>
          <w:b/>
          <w:bCs/>
          <w:color w:val="auto"/>
        </w:rPr>
        <w:t>CLÁUSUL</w:t>
      </w:r>
      <w:r w:rsidR="00556113" w:rsidRPr="006D5914">
        <w:rPr>
          <w:rFonts w:ascii="Arial" w:hAnsi="Arial" w:cs="Arial"/>
          <w:b/>
          <w:bCs/>
          <w:color w:val="auto"/>
        </w:rPr>
        <w:t>A OITAVA</w:t>
      </w:r>
      <w:r w:rsidRPr="006D5914">
        <w:rPr>
          <w:rFonts w:ascii="Arial" w:hAnsi="Arial" w:cs="Arial"/>
          <w:b/>
          <w:bCs/>
          <w:color w:val="auto"/>
        </w:rPr>
        <w:t xml:space="preserve"> – DAS CONDIÇÕES DE PAGAMENTO </w:t>
      </w:r>
    </w:p>
    <w:p w:rsidR="002F0526" w:rsidRPr="006D5914" w:rsidRDefault="002F0526" w:rsidP="002F0526">
      <w:pPr>
        <w:widowControl w:val="0"/>
        <w:suppressAutoHyphens/>
        <w:autoSpaceDN w:val="0"/>
        <w:spacing w:line="360" w:lineRule="auto"/>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 xml:space="preserve">1. O CAU/MT realizará </w:t>
      </w:r>
      <w:r w:rsidR="007C0F85" w:rsidRPr="006D5914">
        <w:rPr>
          <w:rFonts w:ascii="Arial" w:eastAsia="Liberation Serif" w:hAnsi="Arial" w:cs="Arial"/>
          <w:kern w:val="3"/>
          <w:sz w:val="24"/>
          <w:szCs w:val="24"/>
          <w:lang w:eastAsia="hi-IN" w:bidi="hi-IN"/>
        </w:rPr>
        <w:t>o pagamento</w:t>
      </w:r>
      <w:r w:rsidRPr="006D5914">
        <w:rPr>
          <w:rFonts w:ascii="Arial" w:eastAsia="Liberation Serif" w:hAnsi="Arial" w:cs="Arial"/>
          <w:kern w:val="3"/>
          <w:sz w:val="24"/>
          <w:szCs w:val="24"/>
          <w:lang w:eastAsia="hi-IN" w:bidi="hi-IN"/>
        </w:rPr>
        <w:t xml:space="preserve"> por ordem de crédito em conta corrente de titularidade da CONTRATADA, contra a apresentação de Notas Fiscais. </w:t>
      </w:r>
    </w:p>
    <w:p w:rsidR="002F0526" w:rsidRPr="006D5914" w:rsidRDefault="002F0526" w:rsidP="002F0526">
      <w:pPr>
        <w:widowControl w:val="0"/>
        <w:suppressAutoHyphens/>
        <w:autoSpaceDN w:val="0"/>
        <w:spacing w:line="360" w:lineRule="auto"/>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 xml:space="preserve">2. Para fins de pagamento, a contratada deverá emitir Nota Fiscal, contemplando o objeto, a quantidade, a data e o valor afeto à prestação de serviços. </w:t>
      </w:r>
    </w:p>
    <w:p w:rsidR="002F0526" w:rsidRPr="006D5914" w:rsidRDefault="002F0526" w:rsidP="002F0526">
      <w:pPr>
        <w:widowControl w:val="0"/>
        <w:suppressAutoHyphens/>
        <w:autoSpaceDN w:val="0"/>
        <w:spacing w:line="360" w:lineRule="auto"/>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3. O documento de cobrança (Nota Fiscal, Fatura, etc.) deverá ser encaminhado a</w:t>
      </w:r>
      <w:r w:rsidR="007C0F85" w:rsidRPr="006D5914">
        <w:rPr>
          <w:rFonts w:ascii="Arial" w:eastAsia="Liberation Serif" w:hAnsi="Arial" w:cs="Arial"/>
          <w:kern w:val="3"/>
          <w:sz w:val="24"/>
          <w:szCs w:val="24"/>
          <w:lang w:eastAsia="hi-IN" w:bidi="hi-IN"/>
        </w:rPr>
        <w:t xml:space="preserve">o </w:t>
      </w:r>
      <w:r w:rsidR="007C0F85" w:rsidRPr="006D5914">
        <w:rPr>
          <w:rFonts w:ascii="Arial" w:eastAsia="Liberation Serif" w:hAnsi="Arial" w:cs="Arial"/>
          <w:kern w:val="3"/>
          <w:sz w:val="24"/>
          <w:szCs w:val="24"/>
          <w:lang w:eastAsia="hi-IN" w:bidi="hi-IN"/>
        </w:rPr>
        <w:lastRenderedPageBreak/>
        <w:t>CAU/MT, que terá o prazo de 05 (cinco</w:t>
      </w:r>
      <w:r w:rsidRPr="006D5914">
        <w:rPr>
          <w:rFonts w:ascii="Arial" w:eastAsia="Liberation Serif" w:hAnsi="Arial" w:cs="Arial"/>
          <w:kern w:val="3"/>
          <w:sz w:val="24"/>
          <w:szCs w:val="24"/>
          <w:lang w:eastAsia="hi-IN" w:bidi="hi-IN"/>
        </w:rPr>
        <w:t>) dias úteis, para p</w:t>
      </w:r>
      <w:r w:rsidR="007C0F85" w:rsidRPr="006D5914">
        <w:rPr>
          <w:rFonts w:ascii="Arial" w:eastAsia="Liberation Serif" w:hAnsi="Arial" w:cs="Arial"/>
          <w:kern w:val="3"/>
          <w:sz w:val="24"/>
          <w:szCs w:val="24"/>
          <w:lang w:eastAsia="hi-IN" w:bidi="hi-IN"/>
        </w:rPr>
        <w:t>roceder à liquidação da despesa</w:t>
      </w:r>
      <w:r w:rsidRPr="006D5914">
        <w:rPr>
          <w:rFonts w:ascii="Arial" w:eastAsia="Liberation Serif" w:hAnsi="Arial" w:cs="Arial"/>
          <w:kern w:val="3"/>
          <w:sz w:val="24"/>
          <w:szCs w:val="24"/>
          <w:lang w:eastAsia="hi-IN" w:bidi="hi-IN"/>
        </w:rPr>
        <w:t xml:space="preserve">. </w:t>
      </w:r>
    </w:p>
    <w:p w:rsidR="002F0526" w:rsidRPr="000C55BC" w:rsidRDefault="002F0526" w:rsidP="002F0526">
      <w:pPr>
        <w:widowControl w:val="0"/>
        <w:suppressAutoHyphens/>
        <w:autoSpaceDN w:val="0"/>
        <w:spacing w:line="360" w:lineRule="auto"/>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 xml:space="preserve">6. O eventual atraso na </w:t>
      </w:r>
      <w:r w:rsidRPr="000C55BC">
        <w:rPr>
          <w:rFonts w:ascii="Arial" w:eastAsia="Liberation Serif" w:hAnsi="Arial" w:cs="Arial"/>
          <w:kern w:val="3"/>
          <w:sz w:val="24"/>
          <w:szCs w:val="24"/>
          <w:lang w:eastAsia="hi-IN" w:bidi="hi-IN"/>
        </w:rPr>
        <w:t xml:space="preserve">entrega da Nota Fiscal acarretará correspondente e proporcional atraso no pagamento, sem qualquer penalização ou atualização monetária. </w:t>
      </w:r>
    </w:p>
    <w:p w:rsidR="002F0526" w:rsidRPr="000C55BC" w:rsidRDefault="002F0526" w:rsidP="000C55BC">
      <w:pPr>
        <w:widowControl w:val="0"/>
        <w:suppressAutoHyphens/>
        <w:autoSpaceDN w:val="0"/>
        <w:spacing w:line="360" w:lineRule="auto"/>
        <w:textAlignment w:val="baseline"/>
        <w:rPr>
          <w:rFonts w:ascii="Arial" w:eastAsia="Liberation Serif" w:hAnsi="Arial" w:cs="Arial"/>
          <w:kern w:val="3"/>
          <w:sz w:val="24"/>
          <w:szCs w:val="24"/>
          <w:lang w:eastAsia="hi-IN" w:bidi="hi-IN"/>
        </w:rPr>
      </w:pPr>
      <w:r w:rsidRPr="000C55BC">
        <w:rPr>
          <w:rFonts w:ascii="Arial" w:eastAsia="Liberation Serif" w:hAnsi="Arial" w:cs="Arial"/>
          <w:kern w:val="3"/>
          <w:sz w:val="24"/>
          <w:szCs w:val="24"/>
          <w:lang w:eastAsia="hi-IN" w:bidi="hi-IN"/>
        </w:rPr>
        <w:t>7. O documento de cobrança será emitido em nome do Conselho de Arquitetura e Urbanismo de MT, sem emendas ou rasuras, fazendo menção expressa ao número da dispensa de licitação e contendo todos os dados da CONTRATADA</w:t>
      </w:r>
      <w:r w:rsidR="000C55BC" w:rsidRPr="000C55BC">
        <w:rPr>
          <w:rFonts w:ascii="Arial" w:eastAsia="Liberation Serif" w:hAnsi="Arial" w:cs="Arial"/>
          <w:kern w:val="3"/>
          <w:sz w:val="24"/>
          <w:szCs w:val="24"/>
          <w:lang w:eastAsia="hi-IN" w:bidi="hi-IN"/>
        </w:rPr>
        <w:t>.</w:t>
      </w:r>
    </w:p>
    <w:p w:rsidR="002F0526" w:rsidRPr="006D5914" w:rsidRDefault="000C55BC" w:rsidP="002F0526">
      <w:pPr>
        <w:widowControl w:val="0"/>
        <w:suppressAutoHyphens/>
        <w:autoSpaceDN w:val="0"/>
        <w:spacing w:line="360" w:lineRule="auto"/>
        <w:textAlignment w:val="baseline"/>
        <w:rPr>
          <w:rFonts w:ascii="Arial" w:eastAsia="Liberation Serif" w:hAnsi="Arial" w:cs="Arial"/>
          <w:kern w:val="3"/>
          <w:sz w:val="24"/>
          <w:szCs w:val="24"/>
          <w:lang w:eastAsia="hi-IN" w:bidi="hi-IN"/>
        </w:rPr>
      </w:pPr>
      <w:r>
        <w:rPr>
          <w:rFonts w:ascii="Arial" w:eastAsia="Liberation Serif" w:hAnsi="Arial" w:cs="Arial"/>
          <w:kern w:val="3"/>
          <w:sz w:val="24"/>
          <w:szCs w:val="24"/>
          <w:lang w:eastAsia="hi-IN" w:bidi="hi-IN"/>
        </w:rPr>
        <w:t>8</w:t>
      </w:r>
      <w:r w:rsidR="002F0526" w:rsidRPr="006D5914">
        <w:rPr>
          <w:rFonts w:ascii="Arial" w:eastAsia="Liberation Serif" w:hAnsi="Arial" w:cs="Arial"/>
          <w:kern w:val="3"/>
          <w:sz w:val="24"/>
          <w:szCs w:val="24"/>
          <w:lang w:eastAsia="hi-IN" w:bidi="hi-IN"/>
        </w:rPr>
        <w:t xml:space="preserve">. Nenhum pagamento será efetuado a CONTRATADA na pendência de qualquer uma das situações abaixo especificadas, sem que isso gere direito a alteração de preços ou compensação financeira: </w:t>
      </w:r>
    </w:p>
    <w:p w:rsidR="002F0526" w:rsidRPr="006D5914" w:rsidRDefault="002F0526" w:rsidP="002F0526">
      <w:pPr>
        <w:widowControl w:val="0"/>
        <w:suppressAutoHyphens/>
        <w:autoSpaceDN w:val="0"/>
        <w:spacing w:line="360" w:lineRule="auto"/>
        <w:ind w:left="567"/>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 xml:space="preserve">a. Atestações de conformidade da entrega do(s) serviço(s) na Nota Fiscal; </w:t>
      </w:r>
    </w:p>
    <w:p w:rsidR="002F0526" w:rsidRPr="006D5914" w:rsidRDefault="002F0526" w:rsidP="002F0526">
      <w:pPr>
        <w:widowControl w:val="0"/>
        <w:suppressAutoHyphens/>
        <w:autoSpaceDN w:val="0"/>
        <w:spacing w:line="360" w:lineRule="auto"/>
        <w:ind w:left="567"/>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b. Comprovações de regularidade junto à Seguridade Social (CND), ao Fundo de Garanti</w:t>
      </w:r>
      <w:r w:rsidR="008D1622">
        <w:rPr>
          <w:rFonts w:ascii="Arial" w:eastAsia="Liberation Serif" w:hAnsi="Arial" w:cs="Arial"/>
          <w:kern w:val="3"/>
          <w:sz w:val="24"/>
          <w:szCs w:val="24"/>
          <w:lang w:eastAsia="hi-IN" w:bidi="hi-IN"/>
        </w:rPr>
        <w:t>a por Tempo de Serviço (CRF), à Fazenda</w:t>
      </w:r>
      <w:r w:rsidRPr="006D5914">
        <w:rPr>
          <w:rFonts w:ascii="Arial" w:eastAsia="Liberation Serif" w:hAnsi="Arial" w:cs="Arial"/>
          <w:kern w:val="3"/>
          <w:sz w:val="24"/>
          <w:szCs w:val="24"/>
          <w:lang w:eastAsia="hi-IN" w:bidi="hi-IN"/>
        </w:rPr>
        <w:t xml:space="preserve"> Federal, e Justiça Trabalhista (CNDT).</w:t>
      </w:r>
    </w:p>
    <w:p w:rsidR="002F0526" w:rsidRPr="006D5914" w:rsidRDefault="002F0526" w:rsidP="002F0526">
      <w:pPr>
        <w:widowControl w:val="0"/>
        <w:suppressAutoHyphens/>
        <w:autoSpaceDN w:val="0"/>
        <w:spacing w:line="360" w:lineRule="auto"/>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 xml:space="preserve">8. No caso de atraso de pagamento, desde que a CONTRATADA não tenha concorrido de alguma forma para tanto, serão devidos pela CONTRATANTE encargos moratórios à taxa nominal de 6% a.a. (seis por cento ao ano), capitalizados diariamente em regime de juros simples. </w:t>
      </w:r>
    </w:p>
    <w:p w:rsidR="002F0526" w:rsidRPr="006D5914" w:rsidRDefault="002F0526" w:rsidP="002F0526">
      <w:pPr>
        <w:widowControl w:val="0"/>
        <w:suppressAutoHyphens/>
        <w:autoSpaceDN w:val="0"/>
        <w:spacing w:line="360" w:lineRule="auto"/>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9</w:t>
      </w:r>
      <w:r w:rsidRPr="006D5914">
        <w:rPr>
          <w:rFonts w:ascii="Arial" w:eastAsia="Liberation Serif" w:hAnsi="Arial" w:cs="Arial"/>
          <w:b/>
          <w:kern w:val="3"/>
          <w:sz w:val="24"/>
          <w:szCs w:val="24"/>
          <w:lang w:eastAsia="hi-IN" w:bidi="hi-IN"/>
        </w:rPr>
        <w:t>.</w:t>
      </w:r>
      <w:r w:rsidRPr="006D5914">
        <w:rPr>
          <w:rFonts w:ascii="Arial" w:eastAsia="Liberation Serif" w:hAnsi="Arial" w:cs="Arial"/>
          <w:kern w:val="3"/>
          <w:sz w:val="24"/>
          <w:szCs w:val="24"/>
          <w:lang w:eastAsia="hi-IN" w:bidi="hi-IN"/>
        </w:rPr>
        <w:t xml:space="preserve"> O valor dos encargos será calculado pela fórmula: </w:t>
      </w:r>
    </w:p>
    <w:p w:rsidR="002F0526" w:rsidRPr="006D5914" w:rsidRDefault="002F0526" w:rsidP="002F0526">
      <w:pPr>
        <w:widowControl w:val="0"/>
        <w:suppressAutoHyphens/>
        <w:autoSpaceDN w:val="0"/>
        <w:spacing w:line="360" w:lineRule="auto"/>
        <w:ind w:left="1134"/>
        <w:textAlignment w:val="baseline"/>
        <w:rPr>
          <w:rFonts w:ascii="Arial" w:eastAsia="Liberation Serif" w:hAnsi="Arial" w:cs="Arial"/>
          <w:b/>
          <w:kern w:val="3"/>
          <w:sz w:val="24"/>
          <w:szCs w:val="24"/>
          <w:lang w:eastAsia="hi-IN" w:bidi="hi-IN"/>
        </w:rPr>
      </w:pPr>
    </w:p>
    <w:p w:rsidR="002F0526" w:rsidRPr="006D5914" w:rsidRDefault="002F0526" w:rsidP="002F0526">
      <w:pPr>
        <w:widowControl w:val="0"/>
        <w:suppressAutoHyphens/>
        <w:autoSpaceDN w:val="0"/>
        <w:spacing w:line="360" w:lineRule="auto"/>
        <w:ind w:left="1134"/>
        <w:textAlignment w:val="baseline"/>
        <w:rPr>
          <w:rFonts w:ascii="Arial" w:eastAsia="Liberation Serif" w:hAnsi="Arial" w:cs="Arial"/>
          <w:kern w:val="3"/>
          <w:sz w:val="24"/>
          <w:szCs w:val="24"/>
          <w:lang w:eastAsia="hi-IN" w:bidi="hi-IN"/>
        </w:rPr>
      </w:pPr>
      <w:r w:rsidRPr="006D5914">
        <w:rPr>
          <w:rFonts w:ascii="Arial" w:eastAsia="Liberation Serif" w:hAnsi="Arial" w:cs="Arial"/>
          <w:b/>
          <w:kern w:val="3"/>
          <w:sz w:val="24"/>
          <w:szCs w:val="24"/>
          <w:lang w:eastAsia="hi-IN" w:bidi="hi-IN"/>
        </w:rPr>
        <w:t>EM = I x N x VP</w:t>
      </w:r>
      <w:r w:rsidRPr="006D5914">
        <w:rPr>
          <w:rFonts w:ascii="Arial" w:eastAsia="Liberation Serif" w:hAnsi="Arial" w:cs="Arial"/>
          <w:kern w:val="3"/>
          <w:sz w:val="24"/>
          <w:szCs w:val="24"/>
          <w:lang w:eastAsia="hi-IN" w:bidi="hi-IN"/>
        </w:rPr>
        <w:t xml:space="preserve">, onde: </w:t>
      </w:r>
    </w:p>
    <w:p w:rsidR="002F0526" w:rsidRPr="006D5914" w:rsidRDefault="002F0526" w:rsidP="002F0526">
      <w:pPr>
        <w:widowControl w:val="0"/>
        <w:suppressAutoHyphens/>
        <w:autoSpaceDN w:val="0"/>
        <w:spacing w:line="360" w:lineRule="auto"/>
        <w:ind w:left="1134"/>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 xml:space="preserve">EM = Encargos moratórios devidos; </w:t>
      </w:r>
    </w:p>
    <w:p w:rsidR="002F0526" w:rsidRPr="006D5914" w:rsidRDefault="002F0526" w:rsidP="002F0526">
      <w:pPr>
        <w:widowControl w:val="0"/>
        <w:suppressAutoHyphens/>
        <w:autoSpaceDN w:val="0"/>
        <w:spacing w:line="360" w:lineRule="auto"/>
        <w:ind w:left="1134"/>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 xml:space="preserve">N = Números de dias entre a data prevista para o pagamento e a do efetivo pagamento; </w:t>
      </w:r>
    </w:p>
    <w:p w:rsidR="002F0526" w:rsidRPr="006D5914" w:rsidRDefault="002F0526" w:rsidP="002F0526">
      <w:pPr>
        <w:widowControl w:val="0"/>
        <w:suppressAutoHyphens/>
        <w:autoSpaceDN w:val="0"/>
        <w:spacing w:line="360" w:lineRule="auto"/>
        <w:ind w:left="1134"/>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 xml:space="preserve">I = Índice de compensação financeira = 0,00016438; e </w:t>
      </w:r>
    </w:p>
    <w:p w:rsidR="002F0526" w:rsidRPr="006D5914" w:rsidRDefault="002F0526" w:rsidP="002F0526">
      <w:pPr>
        <w:widowControl w:val="0"/>
        <w:suppressAutoHyphens/>
        <w:autoSpaceDN w:val="0"/>
        <w:spacing w:line="360" w:lineRule="auto"/>
        <w:ind w:left="1134"/>
        <w:textAlignment w:val="baseline"/>
        <w:rPr>
          <w:rFonts w:ascii="Arial" w:eastAsia="Liberation Serif" w:hAnsi="Arial" w:cs="Arial"/>
          <w:kern w:val="3"/>
          <w:sz w:val="24"/>
          <w:szCs w:val="24"/>
          <w:lang w:eastAsia="hi-IN" w:bidi="hi-IN"/>
        </w:rPr>
      </w:pPr>
      <w:r w:rsidRPr="006D5914">
        <w:rPr>
          <w:rFonts w:ascii="Arial" w:eastAsia="Liberation Serif" w:hAnsi="Arial" w:cs="Arial"/>
          <w:kern w:val="3"/>
          <w:sz w:val="24"/>
          <w:szCs w:val="24"/>
          <w:lang w:eastAsia="hi-IN" w:bidi="hi-IN"/>
        </w:rPr>
        <w:t>VP = Valor da prestação em atraso</w:t>
      </w:r>
    </w:p>
    <w:p w:rsidR="003A59BC" w:rsidRPr="006D5914" w:rsidRDefault="003A59BC" w:rsidP="00A80360">
      <w:pPr>
        <w:pStyle w:val="Default"/>
        <w:spacing w:line="360" w:lineRule="auto"/>
        <w:rPr>
          <w:rFonts w:ascii="Arial" w:hAnsi="Arial" w:cs="Arial"/>
          <w:b/>
          <w:bCs/>
          <w:color w:val="auto"/>
        </w:rPr>
      </w:pPr>
    </w:p>
    <w:p w:rsidR="00155E22" w:rsidRPr="006D5914" w:rsidRDefault="00556113" w:rsidP="00155E22">
      <w:pPr>
        <w:pStyle w:val="Default"/>
        <w:spacing w:line="360" w:lineRule="auto"/>
        <w:rPr>
          <w:rFonts w:ascii="Arial" w:hAnsi="Arial" w:cs="Arial"/>
          <w:b/>
          <w:bCs/>
          <w:color w:val="auto"/>
        </w:rPr>
      </w:pPr>
      <w:r w:rsidRPr="006D5914">
        <w:rPr>
          <w:rFonts w:ascii="Arial" w:hAnsi="Arial" w:cs="Arial"/>
          <w:b/>
          <w:bCs/>
          <w:color w:val="auto"/>
        </w:rPr>
        <w:t>CLÁUSULA NONA</w:t>
      </w:r>
      <w:r w:rsidR="00EB32F4" w:rsidRPr="006D5914">
        <w:rPr>
          <w:rFonts w:ascii="Arial" w:hAnsi="Arial" w:cs="Arial"/>
          <w:b/>
          <w:bCs/>
          <w:color w:val="auto"/>
        </w:rPr>
        <w:t xml:space="preserve"> </w:t>
      </w:r>
      <w:r w:rsidR="00155E22" w:rsidRPr="006D5914">
        <w:rPr>
          <w:rFonts w:ascii="Arial" w:hAnsi="Arial" w:cs="Arial"/>
          <w:b/>
          <w:bCs/>
          <w:color w:val="auto"/>
        </w:rPr>
        <w:t>–</w:t>
      </w:r>
      <w:r w:rsidR="00155E22" w:rsidRPr="006D5914">
        <w:rPr>
          <w:rFonts w:ascii="Arial" w:hAnsi="Arial" w:cs="Arial"/>
          <w:b/>
          <w:color w:val="auto"/>
        </w:rPr>
        <w:t xml:space="preserve"> DO REAJUSTAMENTO DE PREÇOS </w:t>
      </w:r>
    </w:p>
    <w:p w:rsidR="00155E22" w:rsidRPr="006D5914" w:rsidRDefault="00155E22" w:rsidP="00155E22">
      <w:pPr>
        <w:pStyle w:val="LO-Normal1"/>
        <w:spacing w:line="360" w:lineRule="auto"/>
        <w:rPr>
          <w:rFonts w:ascii="Arial" w:eastAsiaTheme="minorHAnsi" w:hAnsi="Arial" w:cs="Arial"/>
          <w:lang w:eastAsia="en-US" w:bidi="ar-SA"/>
        </w:rPr>
      </w:pPr>
      <w:r w:rsidRPr="006D5914">
        <w:rPr>
          <w:rFonts w:ascii="Arial" w:eastAsiaTheme="minorHAnsi" w:hAnsi="Arial" w:cs="Arial"/>
          <w:lang w:eastAsia="en-US" w:bidi="ar-SA"/>
        </w:rPr>
        <w:t>1. Os preços</w:t>
      </w:r>
      <w:r w:rsidR="007C0F85" w:rsidRPr="006D5914">
        <w:rPr>
          <w:rFonts w:ascii="Arial" w:eastAsiaTheme="minorHAnsi" w:hAnsi="Arial" w:cs="Arial"/>
          <w:lang w:eastAsia="en-US" w:bidi="ar-SA"/>
        </w:rPr>
        <w:t xml:space="preserve"> são fixos e irreajustáveis</w:t>
      </w:r>
      <w:r w:rsidRPr="006D5914">
        <w:rPr>
          <w:rFonts w:ascii="Arial" w:eastAsiaTheme="minorHAnsi" w:hAnsi="Arial" w:cs="Arial"/>
          <w:lang w:eastAsia="en-US" w:bidi="ar-SA"/>
        </w:rPr>
        <w:t>.</w:t>
      </w:r>
    </w:p>
    <w:p w:rsidR="00155E22" w:rsidRPr="006D5914" w:rsidRDefault="00155E22" w:rsidP="00155E22">
      <w:pPr>
        <w:pStyle w:val="LO-Normal1"/>
        <w:spacing w:line="360" w:lineRule="auto"/>
        <w:rPr>
          <w:rFonts w:ascii="Arial" w:hAnsi="Arial" w:cs="Arial"/>
          <w:b/>
          <w:bCs/>
        </w:rPr>
      </w:pPr>
    </w:p>
    <w:p w:rsidR="008D14AA" w:rsidRPr="006D5914" w:rsidRDefault="00556113" w:rsidP="00A80360">
      <w:pPr>
        <w:pStyle w:val="LO-Normal1"/>
        <w:spacing w:line="360" w:lineRule="auto"/>
        <w:rPr>
          <w:rFonts w:ascii="Arial" w:hAnsi="Arial" w:cs="Arial"/>
          <w:b/>
          <w:bCs/>
        </w:rPr>
      </w:pPr>
      <w:r w:rsidRPr="006D5914">
        <w:rPr>
          <w:rFonts w:ascii="Arial" w:hAnsi="Arial" w:cs="Arial"/>
          <w:b/>
          <w:bCs/>
        </w:rPr>
        <w:t>CLÁUSULA DÉCIMA</w:t>
      </w:r>
      <w:r w:rsidR="003871C0" w:rsidRPr="006D5914">
        <w:rPr>
          <w:rFonts w:ascii="Arial" w:hAnsi="Arial" w:cs="Arial"/>
          <w:b/>
          <w:bCs/>
        </w:rPr>
        <w:t xml:space="preserve"> – DAS SANÇÕES ADMINISTRATIVAS</w:t>
      </w:r>
      <w:r w:rsidR="008D14AA" w:rsidRPr="006D5914">
        <w:rPr>
          <w:rFonts w:ascii="Arial" w:hAnsi="Arial" w:cs="Arial"/>
          <w:b/>
          <w:bCs/>
        </w:rPr>
        <w:t xml:space="preserve"> </w:t>
      </w:r>
    </w:p>
    <w:p w:rsidR="00823109" w:rsidRDefault="00510CB9" w:rsidP="00823109">
      <w:pPr>
        <w:spacing w:line="360" w:lineRule="auto"/>
        <w:rPr>
          <w:rFonts w:ascii="Arial" w:hAnsi="Arial" w:cs="Arial"/>
          <w:sz w:val="24"/>
          <w:szCs w:val="24"/>
        </w:rPr>
      </w:pPr>
      <w:r w:rsidRPr="006D5914">
        <w:rPr>
          <w:rFonts w:ascii="Arial" w:hAnsi="Arial" w:cs="Arial"/>
          <w:bCs/>
          <w:sz w:val="24"/>
          <w:szCs w:val="24"/>
        </w:rPr>
        <w:t>1</w:t>
      </w:r>
      <w:r w:rsidRPr="006D5914">
        <w:rPr>
          <w:rFonts w:ascii="Arial" w:hAnsi="Arial" w:cs="Arial"/>
          <w:sz w:val="24"/>
          <w:szCs w:val="24"/>
        </w:rPr>
        <w:t xml:space="preserve">. </w:t>
      </w:r>
      <w:r w:rsidR="004964AC" w:rsidRPr="006D5914">
        <w:rPr>
          <w:rFonts w:ascii="Arial" w:hAnsi="Arial" w:cs="Arial"/>
          <w:sz w:val="24"/>
          <w:szCs w:val="24"/>
        </w:rPr>
        <w:t>Pela inexecução total ou parcial do contrato a Administração poderá, garantida</w:t>
      </w:r>
      <w:r w:rsidR="00D70AF0">
        <w:rPr>
          <w:rFonts w:ascii="Arial" w:hAnsi="Arial" w:cs="Arial"/>
          <w:sz w:val="24"/>
          <w:szCs w:val="24"/>
        </w:rPr>
        <w:t xml:space="preserve"> a prévia defesa, aplicar à contratada</w:t>
      </w:r>
      <w:r w:rsidR="004964AC" w:rsidRPr="006D5914">
        <w:rPr>
          <w:rFonts w:ascii="Arial" w:hAnsi="Arial" w:cs="Arial"/>
          <w:sz w:val="24"/>
          <w:szCs w:val="24"/>
        </w:rPr>
        <w:t xml:space="preserve"> as seguintes sanções:</w:t>
      </w:r>
      <w:r w:rsidR="00823109" w:rsidRPr="006D5914">
        <w:rPr>
          <w:rFonts w:ascii="Arial" w:hAnsi="Arial" w:cs="Arial"/>
          <w:sz w:val="24"/>
          <w:szCs w:val="24"/>
        </w:rPr>
        <w:t xml:space="preserve"> </w:t>
      </w:r>
    </w:p>
    <w:p w:rsidR="001663A7" w:rsidRPr="006D5914" w:rsidRDefault="001663A7" w:rsidP="00823109">
      <w:pPr>
        <w:spacing w:line="360" w:lineRule="auto"/>
        <w:rPr>
          <w:rFonts w:ascii="Arial" w:hAnsi="Arial" w:cs="Arial"/>
          <w:sz w:val="24"/>
          <w:szCs w:val="24"/>
        </w:rPr>
      </w:pPr>
    </w:p>
    <w:p w:rsidR="001663A7" w:rsidRDefault="001663A7" w:rsidP="0089125E">
      <w:pPr>
        <w:spacing w:line="360" w:lineRule="auto"/>
        <w:ind w:left="567"/>
        <w:rPr>
          <w:rFonts w:ascii="Arial" w:hAnsi="Arial" w:cs="Arial"/>
          <w:sz w:val="24"/>
          <w:szCs w:val="24"/>
        </w:rPr>
      </w:pPr>
    </w:p>
    <w:p w:rsidR="0089125E" w:rsidRPr="006D5914" w:rsidRDefault="004964AC" w:rsidP="0089125E">
      <w:pPr>
        <w:spacing w:line="360" w:lineRule="auto"/>
        <w:ind w:left="567"/>
        <w:rPr>
          <w:rFonts w:ascii="Arial" w:hAnsi="Arial" w:cs="Arial"/>
          <w:sz w:val="24"/>
          <w:szCs w:val="24"/>
        </w:rPr>
      </w:pPr>
      <w:r w:rsidRPr="006D5914">
        <w:rPr>
          <w:rFonts w:ascii="Arial" w:hAnsi="Arial" w:cs="Arial"/>
          <w:sz w:val="24"/>
          <w:szCs w:val="24"/>
        </w:rPr>
        <w:t>1</w:t>
      </w:r>
      <w:r w:rsidR="00823109" w:rsidRPr="006D5914">
        <w:rPr>
          <w:rFonts w:ascii="Arial" w:hAnsi="Arial" w:cs="Arial"/>
          <w:sz w:val="24"/>
          <w:szCs w:val="24"/>
        </w:rPr>
        <w:t>.1. Advertência por faltas leves, assim entendidas aquelas que não acarretem prejuízos sign</w:t>
      </w:r>
      <w:r w:rsidR="0089125E" w:rsidRPr="006D5914">
        <w:rPr>
          <w:rFonts w:ascii="Arial" w:hAnsi="Arial" w:cs="Arial"/>
          <w:sz w:val="24"/>
          <w:szCs w:val="24"/>
        </w:rPr>
        <w:t xml:space="preserve">ificativos para o Contratante; </w:t>
      </w:r>
    </w:p>
    <w:p w:rsidR="00823109" w:rsidRPr="006D5914" w:rsidRDefault="004964AC" w:rsidP="0089125E">
      <w:pPr>
        <w:spacing w:line="360" w:lineRule="auto"/>
        <w:ind w:left="567"/>
        <w:rPr>
          <w:rFonts w:ascii="Arial" w:hAnsi="Arial" w:cs="Arial"/>
          <w:sz w:val="24"/>
          <w:szCs w:val="24"/>
        </w:rPr>
      </w:pPr>
      <w:r w:rsidRPr="006D5914">
        <w:rPr>
          <w:rFonts w:ascii="Arial" w:hAnsi="Arial" w:cs="Arial"/>
          <w:sz w:val="24"/>
          <w:szCs w:val="24"/>
        </w:rPr>
        <w:t>1</w:t>
      </w:r>
      <w:r w:rsidR="00E7141F" w:rsidRPr="006D5914">
        <w:rPr>
          <w:rFonts w:ascii="Arial" w:hAnsi="Arial" w:cs="Arial"/>
          <w:sz w:val="24"/>
          <w:szCs w:val="24"/>
        </w:rPr>
        <w:t>.2. Multa compensatória de 20</w:t>
      </w:r>
      <w:r w:rsidR="00AC5C03" w:rsidRPr="006D5914">
        <w:rPr>
          <w:rFonts w:ascii="Arial" w:hAnsi="Arial" w:cs="Arial"/>
          <w:sz w:val="24"/>
          <w:szCs w:val="24"/>
        </w:rPr>
        <w:t>% (trinta</w:t>
      </w:r>
      <w:r w:rsidR="00823109" w:rsidRPr="006D5914">
        <w:rPr>
          <w:rFonts w:ascii="Arial" w:hAnsi="Arial" w:cs="Arial"/>
          <w:sz w:val="24"/>
          <w:szCs w:val="24"/>
        </w:rPr>
        <w:t xml:space="preserve"> por cento) sobre o valor total do contrato, no caso de inexecução total do objeto; </w:t>
      </w:r>
    </w:p>
    <w:p w:rsidR="00823109" w:rsidRPr="006D5914" w:rsidRDefault="004964AC" w:rsidP="0089125E">
      <w:pPr>
        <w:spacing w:line="360" w:lineRule="auto"/>
        <w:ind w:left="567"/>
        <w:rPr>
          <w:rFonts w:ascii="Arial" w:hAnsi="Arial" w:cs="Arial"/>
          <w:sz w:val="24"/>
          <w:szCs w:val="24"/>
        </w:rPr>
      </w:pPr>
      <w:r w:rsidRPr="006D5914">
        <w:rPr>
          <w:rFonts w:ascii="Arial" w:hAnsi="Arial" w:cs="Arial"/>
          <w:sz w:val="24"/>
          <w:szCs w:val="24"/>
        </w:rPr>
        <w:t>1</w:t>
      </w:r>
      <w:r w:rsidR="00823109" w:rsidRPr="006D5914">
        <w:rPr>
          <w:rFonts w:ascii="Arial" w:hAnsi="Arial" w:cs="Arial"/>
          <w:sz w:val="24"/>
          <w:szCs w:val="24"/>
        </w:rPr>
        <w:t>.3.</w:t>
      </w:r>
      <w:r w:rsidRPr="006D5914">
        <w:rPr>
          <w:rFonts w:ascii="Arial" w:hAnsi="Arial" w:cs="Arial"/>
          <w:sz w:val="24"/>
          <w:szCs w:val="24"/>
        </w:rPr>
        <w:t xml:space="preserve"> M</w:t>
      </w:r>
      <w:r w:rsidR="00823109" w:rsidRPr="006D5914">
        <w:rPr>
          <w:rFonts w:ascii="Arial" w:hAnsi="Arial" w:cs="Arial"/>
          <w:sz w:val="24"/>
          <w:szCs w:val="24"/>
        </w:rPr>
        <w:t>ulta compensatória</w:t>
      </w:r>
      <w:r w:rsidR="007C0F85" w:rsidRPr="006D5914">
        <w:rPr>
          <w:rFonts w:ascii="Arial" w:hAnsi="Arial" w:cs="Arial"/>
          <w:sz w:val="24"/>
          <w:szCs w:val="24"/>
        </w:rPr>
        <w:t xml:space="preserve"> de </w:t>
      </w:r>
      <w:r w:rsidR="00E7141F" w:rsidRPr="006D5914">
        <w:rPr>
          <w:rFonts w:ascii="Arial" w:hAnsi="Arial" w:cs="Arial"/>
          <w:sz w:val="24"/>
          <w:szCs w:val="24"/>
        </w:rPr>
        <w:t>10</w:t>
      </w:r>
      <w:r w:rsidR="00AC5C03" w:rsidRPr="006D5914">
        <w:rPr>
          <w:rFonts w:ascii="Arial" w:hAnsi="Arial" w:cs="Arial"/>
          <w:sz w:val="24"/>
          <w:szCs w:val="24"/>
        </w:rPr>
        <w:t>% (dez por cento) sobre valor do contrato</w:t>
      </w:r>
      <w:r w:rsidR="00823109" w:rsidRPr="006D5914">
        <w:rPr>
          <w:rFonts w:ascii="Arial" w:hAnsi="Arial" w:cs="Arial"/>
          <w:sz w:val="24"/>
          <w:szCs w:val="24"/>
        </w:rPr>
        <w:t xml:space="preserve">, </w:t>
      </w:r>
      <w:r w:rsidR="00AC5C03" w:rsidRPr="006D5914">
        <w:rPr>
          <w:rFonts w:ascii="Arial" w:hAnsi="Arial" w:cs="Arial"/>
          <w:sz w:val="24"/>
          <w:szCs w:val="24"/>
        </w:rPr>
        <w:t>em caso de inexecução parcial</w:t>
      </w:r>
      <w:r w:rsidR="00E7141F" w:rsidRPr="006D5914">
        <w:rPr>
          <w:rFonts w:ascii="Arial" w:hAnsi="Arial" w:cs="Arial"/>
          <w:sz w:val="24"/>
          <w:szCs w:val="24"/>
        </w:rPr>
        <w:t>;</w:t>
      </w:r>
    </w:p>
    <w:p w:rsidR="00823109" w:rsidRPr="006D5914" w:rsidRDefault="004964AC" w:rsidP="0089125E">
      <w:pPr>
        <w:spacing w:line="360" w:lineRule="auto"/>
        <w:ind w:left="567"/>
        <w:rPr>
          <w:rFonts w:ascii="Arial" w:hAnsi="Arial" w:cs="Arial"/>
          <w:sz w:val="24"/>
          <w:szCs w:val="24"/>
        </w:rPr>
      </w:pPr>
      <w:r w:rsidRPr="006D5914">
        <w:rPr>
          <w:rFonts w:ascii="Arial" w:hAnsi="Arial" w:cs="Arial"/>
          <w:sz w:val="24"/>
          <w:szCs w:val="24"/>
        </w:rPr>
        <w:t>1</w:t>
      </w:r>
      <w:r w:rsidR="00823109" w:rsidRPr="006D5914">
        <w:rPr>
          <w:rFonts w:ascii="Arial" w:hAnsi="Arial" w:cs="Arial"/>
          <w:sz w:val="24"/>
          <w:szCs w:val="24"/>
        </w:rPr>
        <w:t xml:space="preserve">.4. </w:t>
      </w:r>
      <w:r w:rsidRPr="006D5914">
        <w:rPr>
          <w:rFonts w:ascii="Arial" w:hAnsi="Arial" w:cs="Arial"/>
          <w:sz w:val="24"/>
          <w:szCs w:val="24"/>
        </w:rPr>
        <w:t>Suspensão temporária de participação em licitação e impedimento de contratar com a Administração, por prazo não superior a 2 (dois) anos;</w:t>
      </w:r>
    </w:p>
    <w:p w:rsidR="00823109" w:rsidRPr="006D5914" w:rsidRDefault="004964AC" w:rsidP="0089125E">
      <w:pPr>
        <w:spacing w:line="360" w:lineRule="auto"/>
        <w:ind w:left="567"/>
        <w:rPr>
          <w:rFonts w:ascii="Arial" w:hAnsi="Arial" w:cs="Arial"/>
          <w:sz w:val="24"/>
          <w:szCs w:val="24"/>
        </w:rPr>
      </w:pPr>
      <w:r w:rsidRPr="006D5914">
        <w:rPr>
          <w:rFonts w:ascii="Arial" w:hAnsi="Arial" w:cs="Arial"/>
          <w:sz w:val="24"/>
          <w:szCs w:val="24"/>
        </w:rPr>
        <w:t>1</w:t>
      </w:r>
      <w:r w:rsidR="00823109" w:rsidRPr="006D5914">
        <w:rPr>
          <w:rFonts w:ascii="Arial" w:hAnsi="Arial" w:cs="Arial"/>
          <w:sz w:val="24"/>
          <w:szCs w:val="24"/>
        </w:rPr>
        <w:t xml:space="preserve">.5. </w:t>
      </w:r>
      <w:r w:rsidRPr="006D5914">
        <w:rPr>
          <w:rFonts w:ascii="Arial" w:hAnsi="Arial" w:cs="Arial"/>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823109" w:rsidRPr="006D5914">
        <w:rPr>
          <w:rFonts w:ascii="Arial" w:hAnsi="Arial" w:cs="Arial"/>
          <w:sz w:val="24"/>
          <w:szCs w:val="24"/>
        </w:rPr>
        <w:t xml:space="preserve">                                 </w:t>
      </w:r>
    </w:p>
    <w:p w:rsidR="004964AC" w:rsidRPr="006D5914" w:rsidRDefault="004964AC" w:rsidP="004964AC">
      <w:pPr>
        <w:spacing w:line="360" w:lineRule="auto"/>
        <w:rPr>
          <w:rFonts w:ascii="Arial" w:hAnsi="Arial" w:cs="Arial"/>
          <w:sz w:val="24"/>
          <w:szCs w:val="24"/>
        </w:rPr>
      </w:pPr>
      <w:r w:rsidRPr="006D5914">
        <w:rPr>
          <w:rFonts w:ascii="Arial" w:hAnsi="Arial" w:cs="Arial"/>
          <w:sz w:val="24"/>
          <w:szCs w:val="24"/>
        </w:rPr>
        <w:t xml:space="preserve">2. As sanções previstas nos subitens 1.1, 1.4 e 1.5 desta Cláusula poderão ser aplicadas juntamente com as dos subitens 1.2 e 1.3, facultada a defesa prévia do interessado, no respectivo processo, no prazo de 5 (cinco) dias úteis. </w:t>
      </w:r>
    </w:p>
    <w:p w:rsidR="004964AC" w:rsidRPr="006D5914" w:rsidRDefault="004964AC" w:rsidP="004964AC">
      <w:pPr>
        <w:spacing w:line="360" w:lineRule="auto"/>
        <w:rPr>
          <w:rFonts w:ascii="Arial" w:hAnsi="Arial" w:cs="Arial"/>
          <w:sz w:val="24"/>
          <w:szCs w:val="24"/>
        </w:rPr>
      </w:pPr>
      <w:r w:rsidRPr="006D5914">
        <w:rPr>
          <w:rFonts w:ascii="Arial" w:hAnsi="Arial" w:cs="Arial"/>
          <w:sz w:val="24"/>
          <w:szCs w:val="24"/>
        </w:rPr>
        <w:t xml:space="preserve">3. As sanções previstas nos </w:t>
      </w:r>
      <w:r w:rsidR="00E6611C" w:rsidRPr="006D5914">
        <w:rPr>
          <w:rFonts w:ascii="Arial" w:hAnsi="Arial" w:cs="Arial"/>
          <w:sz w:val="24"/>
          <w:szCs w:val="24"/>
        </w:rPr>
        <w:t>itens 1.4 e 1.5 desta Cláusula</w:t>
      </w:r>
      <w:r w:rsidRPr="006D5914">
        <w:rPr>
          <w:rFonts w:ascii="Arial" w:hAnsi="Arial" w:cs="Arial"/>
          <w:sz w:val="24"/>
          <w:szCs w:val="24"/>
        </w:rPr>
        <w:t xml:space="preserve"> poderão também ser aplicadas </w:t>
      </w:r>
      <w:r w:rsidR="00D70AF0">
        <w:rPr>
          <w:rFonts w:ascii="Arial" w:hAnsi="Arial" w:cs="Arial"/>
          <w:sz w:val="24"/>
          <w:szCs w:val="24"/>
        </w:rPr>
        <w:t>se a CONTRATADA</w:t>
      </w:r>
      <w:r w:rsidRPr="006D5914">
        <w:rPr>
          <w:rFonts w:ascii="Arial" w:hAnsi="Arial" w:cs="Arial"/>
          <w:sz w:val="24"/>
          <w:szCs w:val="24"/>
        </w:rPr>
        <w:t>:</w:t>
      </w:r>
    </w:p>
    <w:p w:rsidR="004964AC" w:rsidRPr="006D5914" w:rsidRDefault="00AC5C03" w:rsidP="004964AC">
      <w:pPr>
        <w:spacing w:line="360" w:lineRule="auto"/>
        <w:ind w:left="709"/>
        <w:rPr>
          <w:rFonts w:ascii="Arial" w:hAnsi="Arial" w:cs="Arial"/>
          <w:sz w:val="24"/>
          <w:szCs w:val="24"/>
        </w:rPr>
      </w:pPr>
      <w:r w:rsidRPr="006D5914">
        <w:rPr>
          <w:rFonts w:ascii="Arial" w:hAnsi="Arial" w:cs="Arial"/>
          <w:sz w:val="24"/>
          <w:szCs w:val="24"/>
        </w:rPr>
        <w:t xml:space="preserve">3.1. </w:t>
      </w:r>
      <w:proofErr w:type="gramStart"/>
      <w:r w:rsidRPr="006D5914">
        <w:rPr>
          <w:rFonts w:ascii="Arial" w:hAnsi="Arial" w:cs="Arial"/>
          <w:sz w:val="24"/>
          <w:szCs w:val="24"/>
        </w:rPr>
        <w:t>tiver</w:t>
      </w:r>
      <w:proofErr w:type="gramEnd"/>
      <w:r w:rsidR="004964AC" w:rsidRPr="006D5914">
        <w:rPr>
          <w:rFonts w:ascii="Arial" w:hAnsi="Arial" w:cs="Arial"/>
          <w:sz w:val="24"/>
          <w:szCs w:val="24"/>
        </w:rPr>
        <w:t xml:space="preserve"> sofrido condenação definitiva por praticarem, por meios dolosos, fraude fiscal no recolhimento de quaisquer tributos;</w:t>
      </w:r>
    </w:p>
    <w:p w:rsidR="004964AC" w:rsidRPr="006D5914" w:rsidRDefault="00AC5C03" w:rsidP="004964AC">
      <w:pPr>
        <w:spacing w:line="360" w:lineRule="auto"/>
        <w:ind w:left="709"/>
        <w:rPr>
          <w:rFonts w:ascii="Arial" w:hAnsi="Arial" w:cs="Arial"/>
          <w:sz w:val="24"/>
          <w:szCs w:val="24"/>
        </w:rPr>
      </w:pPr>
      <w:r w:rsidRPr="006D5914">
        <w:rPr>
          <w:rFonts w:ascii="Arial" w:hAnsi="Arial" w:cs="Arial"/>
          <w:sz w:val="24"/>
          <w:szCs w:val="24"/>
        </w:rPr>
        <w:t xml:space="preserve">3.2. </w:t>
      </w:r>
      <w:proofErr w:type="gramStart"/>
      <w:r w:rsidRPr="006D5914">
        <w:rPr>
          <w:rFonts w:ascii="Arial" w:hAnsi="Arial" w:cs="Arial"/>
          <w:sz w:val="24"/>
          <w:szCs w:val="24"/>
        </w:rPr>
        <w:t>tiver</w:t>
      </w:r>
      <w:proofErr w:type="gramEnd"/>
      <w:r w:rsidR="004964AC" w:rsidRPr="006D5914">
        <w:rPr>
          <w:rFonts w:ascii="Arial" w:hAnsi="Arial" w:cs="Arial"/>
          <w:sz w:val="24"/>
          <w:szCs w:val="24"/>
        </w:rPr>
        <w:t xml:space="preserve"> praticado atos ilícitos visando a frustrar os objetivos da licitação;</w:t>
      </w:r>
    </w:p>
    <w:p w:rsidR="004964AC" w:rsidRPr="006D5914" w:rsidRDefault="00AC5C03" w:rsidP="004964AC">
      <w:pPr>
        <w:spacing w:line="360" w:lineRule="auto"/>
        <w:ind w:left="709"/>
        <w:rPr>
          <w:rFonts w:ascii="Arial" w:hAnsi="Arial" w:cs="Arial"/>
          <w:sz w:val="24"/>
          <w:szCs w:val="24"/>
        </w:rPr>
      </w:pPr>
      <w:r w:rsidRPr="006D5914">
        <w:rPr>
          <w:rFonts w:ascii="Arial" w:hAnsi="Arial" w:cs="Arial"/>
          <w:sz w:val="24"/>
          <w:szCs w:val="24"/>
        </w:rPr>
        <w:t xml:space="preserve">3.3. </w:t>
      </w:r>
      <w:proofErr w:type="gramStart"/>
      <w:r w:rsidRPr="006D5914">
        <w:rPr>
          <w:rFonts w:ascii="Arial" w:hAnsi="Arial" w:cs="Arial"/>
          <w:sz w:val="24"/>
          <w:szCs w:val="24"/>
        </w:rPr>
        <w:t>demonstrar</w:t>
      </w:r>
      <w:proofErr w:type="gramEnd"/>
      <w:r w:rsidR="004964AC" w:rsidRPr="006D5914">
        <w:rPr>
          <w:rFonts w:ascii="Arial" w:hAnsi="Arial" w:cs="Arial"/>
          <w:sz w:val="24"/>
          <w:szCs w:val="24"/>
        </w:rPr>
        <w:t xml:space="preserve"> não possuir idoneidade para contratar com a Administração em virtude de atos ilícitos praticados.</w:t>
      </w:r>
    </w:p>
    <w:p w:rsidR="00823109" w:rsidRPr="006D5914" w:rsidRDefault="00823109" w:rsidP="004964AC">
      <w:pPr>
        <w:spacing w:line="360" w:lineRule="auto"/>
        <w:rPr>
          <w:rFonts w:ascii="Arial" w:hAnsi="Arial" w:cs="Arial"/>
          <w:sz w:val="24"/>
          <w:szCs w:val="24"/>
        </w:rPr>
      </w:pPr>
      <w:r w:rsidRPr="006D5914">
        <w:rPr>
          <w:rFonts w:ascii="Arial" w:hAnsi="Arial" w:cs="Arial"/>
          <w:sz w:val="24"/>
          <w:szCs w:val="24"/>
        </w:rPr>
        <w:t xml:space="preserve">4. A aplicação de qualquer das penalidades previstas realizar-se-á em processo administrativo que assegurará o contraditório e a ampla defesa à Contratada, observando-se o procedimento previsto na Lei nº 8.666/93, e subsidiariamente a Lei nº 9.784/99. </w:t>
      </w:r>
    </w:p>
    <w:p w:rsidR="00823109" w:rsidRPr="006D5914" w:rsidRDefault="00823109" w:rsidP="007C4D29">
      <w:pPr>
        <w:spacing w:line="360" w:lineRule="auto"/>
        <w:rPr>
          <w:rFonts w:ascii="Arial" w:hAnsi="Arial" w:cs="Arial"/>
          <w:sz w:val="24"/>
          <w:szCs w:val="24"/>
        </w:rPr>
      </w:pPr>
      <w:r w:rsidRPr="006D5914">
        <w:rPr>
          <w:rFonts w:ascii="Arial" w:hAnsi="Arial" w:cs="Arial"/>
          <w:sz w:val="24"/>
          <w:szCs w:val="24"/>
        </w:rPr>
        <w:t xml:space="preserve">5. A autoridade competente, na aplicação das sanções, levará em consideração a gravidade da conduta do infrator, o caráter educativo da pena, bem como o dano causado à Administração, observado o princípio da proporcionalidade. </w:t>
      </w:r>
    </w:p>
    <w:p w:rsidR="00AD220A" w:rsidRPr="006D5914" w:rsidRDefault="00AD220A" w:rsidP="00823109">
      <w:pPr>
        <w:pStyle w:val="PADRAO"/>
        <w:spacing w:line="360" w:lineRule="auto"/>
        <w:rPr>
          <w:rFonts w:ascii="Arial" w:hAnsi="Arial" w:cs="Arial"/>
          <w:b/>
          <w:bCs/>
          <w:szCs w:val="24"/>
        </w:rPr>
      </w:pPr>
    </w:p>
    <w:p w:rsidR="001663A7" w:rsidRDefault="001663A7" w:rsidP="00A80360">
      <w:pPr>
        <w:tabs>
          <w:tab w:val="left" w:pos="2415"/>
        </w:tabs>
        <w:spacing w:line="360" w:lineRule="auto"/>
        <w:rPr>
          <w:rFonts w:ascii="Arial" w:hAnsi="Arial" w:cs="Arial"/>
          <w:b/>
          <w:bCs/>
          <w:sz w:val="24"/>
          <w:szCs w:val="24"/>
        </w:rPr>
      </w:pPr>
    </w:p>
    <w:p w:rsidR="00A66518" w:rsidRDefault="00A66518" w:rsidP="00A80360">
      <w:pPr>
        <w:tabs>
          <w:tab w:val="left" w:pos="2415"/>
        </w:tabs>
        <w:spacing w:line="360" w:lineRule="auto"/>
        <w:rPr>
          <w:rFonts w:ascii="Arial" w:hAnsi="Arial" w:cs="Arial"/>
          <w:b/>
          <w:bCs/>
          <w:sz w:val="24"/>
          <w:szCs w:val="24"/>
        </w:rPr>
      </w:pPr>
    </w:p>
    <w:p w:rsidR="00AD220A" w:rsidRPr="006D5914" w:rsidRDefault="00510CB9" w:rsidP="00A80360">
      <w:pPr>
        <w:tabs>
          <w:tab w:val="left" w:pos="2415"/>
        </w:tabs>
        <w:spacing w:line="360" w:lineRule="auto"/>
        <w:rPr>
          <w:rFonts w:ascii="Arial" w:hAnsi="Arial" w:cs="Arial"/>
          <w:b/>
          <w:bCs/>
          <w:sz w:val="24"/>
          <w:szCs w:val="24"/>
        </w:rPr>
      </w:pPr>
      <w:r w:rsidRPr="006D5914">
        <w:rPr>
          <w:rFonts w:ascii="Arial" w:hAnsi="Arial" w:cs="Arial"/>
          <w:b/>
          <w:bCs/>
          <w:sz w:val="24"/>
          <w:szCs w:val="24"/>
        </w:rPr>
        <w:lastRenderedPageBreak/>
        <w:t xml:space="preserve">CLÁUSULA DÉCIMA </w:t>
      </w:r>
      <w:r w:rsidR="00556113" w:rsidRPr="006D5914">
        <w:rPr>
          <w:rFonts w:ascii="Arial" w:hAnsi="Arial" w:cs="Arial"/>
          <w:b/>
          <w:bCs/>
          <w:sz w:val="24"/>
          <w:szCs w:val="24"/>
        </w:rPr>
        <w:t>PRIMEIRA</w:t>
      </w:r>
      <w:r w:rsidRPr="006D5914">
        <w:rPr>
          <w:rFonts w:ascii="Arial" w:hAnsi="Arial" w:cs="Arial"/>
          <w:b/>
          <w:bCs/>
          <w:sz w:val="24"/>
          <w:szCs w:val="24"/>
        </w:rPr>
        <w:t xml:space="preserve"> – DA RESCISÃO</w:t>
      </w:r>
    </w:p>
    <w:p w:rsidR="00AD220A" w:rsidRPr="006D5914" w:rsidRDefault="00510CB9" w:rsidP="00A80360">
      <w:pPr>
        <w:tabs>
          <w:tab w:val="left" w:pos="2415"/>
        </w:tabs>
        <w:spacing w:line="360" w:lineRule="auto"/>
        <w:rPr>
          <w:rFonts w:ascii="Arial" w:hAnsi="Arial" w:cs="Arial"/>
          <w:sz w:val="24"/>
          <w:szCs w:val="24"/>
        </w:rPr>
      </w:pPr>
      <w:r w:rsidRPr="006D5914">
        <w:rPr>
          <w:rFonts w:ascii="Arial" w:hAnsi="Arial" w:cs="Arial"/>
          <w:sz w:val="24"/>
          <w:szCs w:val="24"/>
        </w:rPr>
        <w:t>1. A inexecução total ou parcial deste contrato enseja a sua rescisão, conforme disposto nos artigos 77 a 80 da Lei nº 8.666/93.</w:t>
      </w:r>
    </w:p>
    <w:p w:rsidR="00AD220A" w:rsidRPr="006D5914" w:rsidRDefault="00510CB9" w:rsidP="00A80360">
      <w:pPr>
        <w:tabs>
          <w:tab w:val="left" w:pos="2415"/>
        </w:tabs>
        <w:spacing w:line="360" w:lineRule="auto"/>
        <w:rPr>
          <w:rFonts w:ascii="Arial" w:hAnsi="Arial" w:cs="Arial"/>
          <w:sz w:val="24"/>
          <w:szCs w:val="24"/>
        </w:rPr>
      </w:pPr>
      <w:r w:rsidRPr="006D5914">
        <w:rPr>
          <w:rFonts w:ascii="Arial" w:hAnsi="Arial" w:cs="Arial"/>
          <w:sz w:val="24"/>
          <w:szCs w:val="24"/>
        </w:rPr>
        <w:t>2. A rescisão deste contrato pode ser:</w:t>
      </w:r>
    </w:p>
    <w:p w:rsidR="00AD220A" w:rsidRPr="006D5914" w:rsidRDefault="00510CB9" w:rsidP="0035789C">
      <w:pPr>
        <w:tabs>
          <w:tab w:val="left" w:pos="2415"/>
        </w:tabs>
        <w:spacing w:line="360" w:lineRule="auto"/>
        <w:ind w:left="567"/>
        <w:rPr>
          <w:rFonts w:ascii="Arial" w:hAnsi="Arial" w:cs="Arial"/>
          <w:sz w:val="24"/>
          <w:szCs w:val="24"/>
        </w:rPr>
      </w:pPr>
      <w:r w:rsidRPr="006D5914">
        <w:rPr>
          <w:rFonts w:ascii="Arial" w:hAnsi="Arial" w:cs="Arial"/>
          <w:sz w:val="24"/>
          <w:szCs w:val="24"/>
        </w:rPr>
        <w:t xml:space="preserve">2.1. </w:t>
      </w:r>
      <w:proofErr w:type="gramStart"/>
      <w:r w:rsidRPr="006D5914">
        <w:rPr>
          <w:rFonts w:ascii="Arial" w:hAnsi="Arial" w:cs="Arial"/>
          <w:sz w:val="24"/>
          <w:szCs w:val="24"/>
        </w:rPr>
        <w:t>determinada</w:t>
      </w:r>
      <w:proofErr w:type="gramEnd"/>
      <w:r w:rsidRPr="006D5914">
        <w:rPr>
          <w:rFonts w:ascii="Arial" w:hAnsi="Arial" w:cs="Arial"/>
          <w:sz w:val="24"/>
          <w:szCs w:val="24"/>
        </w:rPr>
        <w:t xml:space="preserve"> por ato unilateral e escrito do CONTRATANTE, nos casos enumerados nos incisos I a XII e XVII do art. 78, da Lei </w:t>
      </w:r>
      <w:r w:rsidR="002F132B" w:rsidRPr="006D5914">
        <w:rPr>
          <w:rFonts w:ascii="Arial" w:hAnsi="Arial" w:cs="Arial"/>
          <w:sz w:val="24"/>
          <w:szCs w:val="24"/>
        </w:rPr>
        <w:t>8.666/93,</w:t>
      </w:r>
      <w:r w:rsidRPr="006D5914">
        <w:rPr>
          <w:rFonts w:ascii="Arial" w:hAnsi="Arial" w:cs="Arial"/>
          <w:sz w:val="24"/>
          <w:szCs w:val="24"/>
        </w:rPr>
        <w:t xml:space="preserve"> assegurados o contraditório e a ampla defesa à CONTRATADA;</w:t>
      </w:r>
    </w:p>
    <w:p w:rsidR="00A15BB8" w:rsidRPr="006D5914" w:rsidRDefault="00510CB9" w:rsidP="0035789C">
      <w:pPr>
        <w:tabs>
          <w:tab w:val="left" w:pos="2415"/>
        </w:tabs>
        <w:spacing w:line="360" w:lineRule="auto"/>
        <w:ind w:left="567"/>
        <w:rPr>
          <w:rFonts w:ascii="Arial" w:hAnsi="Arial" w:cs="Arial"/>
          <w:sz w:val="24"/>
          <w:szCs w:val="24"/>
        </w:rPr>
      </w:pPr>
      <w:r w:rsidRPr="006D5914">
        <w:rPr>
          <w:rFonts w:ascii="Arial" w:hAnsi="Arial" w:cs="Arial"/>
          <w:sz w:val="24"/>
          <w:szCs w:val="24"/>
        </w:rPr>
        <w:t xml:space="preserve">2.2. </w:t>
      </w:r>
      <w:proofErr w:type="gramStart"/>
      <w:r w:rsidRPr="006D5914">
        <w:rPr>
          <w:rFonts w:ascii="Arial" w:hAnsi="Arial" w:cs="Arial"/>
          <w:sz w:val="24"/>
          <w:szCs w:val="24"/>
        </w:rPr>
        <w:t>amigável</w:t>
      </w:r>
      <w:proofErr w:type="gramEnd"/>
      <w:r w:rsidRPr="006D5914">
        <w:rPr>
          <w:rFonts w:ascii="Arial" w:hAnsi="Arial" w:cs="Arial"/>
          <w:sz w:val="24"/>
          <w:szCs w:val="24"/>
        </w:rPr>
        <w:t>, por acordo entre as partes, reduzida a temo no processo de contratação, desde que haja conveniência para o CONTRATANTE;</w:t>
      </w:r>
    </w:p>
    <w:p w:rsidR="00A15BB8" w:rsidRPr="006D5914" w:rsidRDefault="00510CB9" w:rsidP="0035789C">
      <w:pPr>
        <w:tabs>
          <w:tab w:val="left" w:pos="2415"/>
        </w:tabs>
        <w:spacing w:line="360" w:lineRule="auto"/>
        <w:ind w:left="567"/>
        <w:rPr>
          <w:rFonts w:ascii="Arial" w:hAnsi="Arial" w:cs="Arial"/>
          <w:sz w:val="24"/>
          <w:szCs w:val="24"/>
        </w:rPr>
      </w:pPr>
      <w:r w:rsidRPr="006D5914">
        <w:rPr>
          <w:rFonts w:ascii="Arial" w:hAnsi="Arial" w:cs="Arial"/>
          <w:sz w:val="24"/>
          <w:szCs w:val="24"/>
        </w:rPr>
        <w:t xml:space="preserve">2.3. </w:t>
      </w:r>
      <w:proofErr w:type="gramStart"/>
      <w:r w:rsidRPr="006D5914">
        <w:rPr>
          <w:rFonts w:ascii="Arial" w:hAnsi="Arial" w:cs="Arial"/>
          <w:sz w:val="24"/>
          <w:szCs w:val="24"/>
        </w:rPr>
        <w:t>judicial</w:t>
      </w:r>
      <w:proofErr w:type="gramEnd"/>
      <w:r w:rsidRPr="006D5914">
        <w:rPr>
          <w:rFonts w:ascii="Arial" w:hAnsi="Arial" w:cs="Arial"/>
          <w:sz w:val="24"/>
          <w:szCs w:val="24"/>
        </w:rPr>
        <w:t>, nos termos da le</w:t>
      </w:r>
      <w:r w:rsidR="002F132B" w:rsidRPr="006D5914">
        <w:rPr>
          <w:rFonts w:ascii="Arial" w:hAnsi="Arial" w:cs="Arial"/>
          <w:sz w:val="24"/>
          <w:szCs w:val="24"/>
        </w:rPr>
        <w:t>gislação vigente.</w:t>
      </w:r>
    </w:p>
    <w:p w:rsidR="00A15BB8" w:rsidRPr="006D5914" w:rsidRDefault="00510CB9" w:rsidP="00A80360">
      <w:pPr>
        <w:tabs>
          <w:tab w:val="left" w:pos="2415"/>
        </w:tabs>
        <w:spacing w:line="360" w:lineRule="auto"/>
        <w:rPr>
          <w:rFonts w:ascii="Arial" w:hAnsi="Arial" w:cs="Arial"/>
          <w:sz w:val="24"/>
          <w:szCs w:val="24"/>
        </w:rPr>
      </w:pPr>
      <w:r w:rsidRPr="006D5914">
        <w:rPr>
          <w:rFonts w:ascii="Arial" w:hAnsi="Arial" w:cs="Arial"/>
          <w:sz w:val="24"/>
          <w:szCs w:val="24"/>
        </w:rPr>
        <w:t>3. O descumprimento de obrigações trabalhistas, previdenciárias e fiscais por parte da CONTRATADA implica rescisão contratual, sem prejuízo das sanções de multa, suspensão temporária e declaração de inidoneidade;</w:t>
      </w:r>
    </w:p>
    <w:p w:rsidR="00510CB9" w:rsidRPr="006D5914" w:rsidRDefault="00510CB9" w:rsidP="00A80360">
      <w:pPr>
        <w:tabs>
          <w:tab w:val="left" w:pos="2415"/>
        </w:tabs>
        <w:spacing w:line="360" w:lineRule="auto"/>
        <w:rPr>
          <w:rFonts w:ascii="Arial" w:hAnsi="Arial" w:cs="Arial"/>
          <w:sz w:val="24"/>
          <w:szCs w:val="24"/>
        </w:rPr>
      </w:pPr>
      <w:r w:rsidRPr="006D5914">
        <w:rPr>
          <w:rFonts w:ascii="Arial" w:hAnsi="Arial" w:cs="Arial"/>
          <w:sz w:val="24"/>
          <w:szCs w:val="24"/>
        </w:rPr>
        <w:t>3.1. O procedimento será sumário, facultada a defesa prévia da CONTRATADA;</w:t>
      </w:r>
    </w:p>
    <w:p w:rsidR="00510CB9" w:rsidRPr="006D5914" w:rsidRDefault="00510CB9" w:rsidP="0035789C">
      <w:pPr>
        <w:pStyle w:val="LO-Normal1"/>
        <w:spacing w:line="360" w:lineRule="auto"/>
        <w:ind w:left="567"/>
        <w:rPr>
          <w:rFonts w:ascii="Arial" w:eastAsiaTheme="minorHAnsi" w:hAnsi="Arial" w:cs="Arial"/>
          <w:lang w:eastAsia="en-US" w:bidi="ar-SA"/>
        </w:rPr>
      </w:pPr>
      <w:r w:rsidRPr="006D5914">
        <w:rPr>
          <w:rFonts w:ascii="Arial" w:eastAsiaTheme="minorHAnsi" w:hAnsi="Arial" w:cs="Arial"/>
          <w:lang w:eastAsia="en-US" w:bidi="ar-SA"/>
        </w:rPr>
        <w:t xml:space="preserve">3.1.1. </w:t>
      </w:r>
      <w:proofErr w:type="gramStart"/>
      <w:r w:rsidRPr="006D5914">
        <w:rPr>
          <w:rFonts w:ascii="Arial" w:eastAsiaTheme="minorHAnsi" w:hAnsi="Arial" w:cs="Arial"/>
          <w:lang w:eastAsia="en-US" w:bidi="ar-SA"/>
        </w:rPr>
        <w:t>no</w:t>
      </w:r>
      <w:proofErr w:type="gramEnd"/>
      <w:r w:rsidRPr="006D5914">
        <w:rPr>
          <w:rFonts w:ascii="Arial" w:eastAsiaTheme="minorHAnsi" w:hAnsi="Arial" w:cs="Arial"/>
          <w:lang w:eastAsia="en-US" w:bidi="ar-SA"/>
        </w:rPr>
        <w:t xml:space="preserve"> prazo de 05 (cinco) dias úteis, quando a rescisão envolver aplicação das sanções de multa e suspensão temporária, conforme §2º do art. 87 da Lei nº 8.666/93;</w:t>
      </w:r>
    </w:p>
    <w:p w:rsidR="00510CB9" w:rsidRPr="006D5914" w:rsidRDefault="0035789C" w:rsidP="0035789C">
      <w:pPr>
        <w:pStyle w:val="LO-Normal1"/>
        <w:spacing w:line="360" w:lineRule="auto"/>
        <w:ind w:left="567"/>
        <w:rPr>
          <w:rFonts w:ascii="Arial" w:eastAsiaTheme="minorHAnsi" w:hAnsi="Arial" w:cs="Arial"/>
          <w:lang w:eastAsia="en-US" w:bidi="ar-SA"/>
        </w:rPr>
      </w:pPr>
      <w:r w:rsidRPr="006D5914">
        <w:rPr>
          <w:rFonts w:ascii="Arial" w:eastAsiaTheme="minorHAnsi" w:hAnsi="Arial" w:cs="Arial"/>
          <w:lang w:eastAsia="en-US" w:bidi="ar-SA"/>
        </w:rPr>
        <w:t>3.1.2</w:t>
      </w:r>
      <w:r w:rsidR="00510CB9" w:rsidRPr="006D5914">
        <w:rPr>
          <w:rFonts w:ascii="Arial" w:eastAsiaTheme="minorHAnsi" w:hAnsi="Arial" w:cs="Arial"/>
          <w:lang w:eastAsia="en-US" w:bidi="ar-SA"/>
        </w:rPr>
        <w:t xml:space="preserve">. </w:t>
      </w:r>
      <w:proofErr w:type="gramStart"/>
      <w:r w:rsidR="00510CB9" w:rsidRPr="006D5914">
        <w:rPr>
          <w:rFonts w:ascii="Arial" w:eastAsiaTheme="minorHAnsi" w:hAnsi="Arial" w:cs="Arial"/>
          <w:lang w:eastAsia="en-US" w:bidi="ar-SA"/>
        </w:rPr>
        <w:t>no</w:t>
      </w:r>
      <w:proofErr w:type="gramEnd"/>
      <w:r w:rsidR="00510CB9" w:rsidRPr="006D5914">
        <w:rPr>
          <w:rFonts w:ascii="Arial" w:eastAsiaTheme="minorHAnsi" w:hAnsi="Arial" w:cs="Arial"/>
          <w:lang w:eastAsia="en-US" w:bidi="ar-SA"/>
        </w:rPr>
        <w:t xml:space="preserve"> prazo de 10 (dez) dias úteis, quando a rescisão envolver declara</w:t>
      </w:r>
      <w:r w:rsidR="002F132B" w:rsidRPr="006D5914">
        <w:rPr>
          <w:rFonts w:ascii="Arial" w:eastAsiaTheme="minorHAnsi" w:hAnsi="Arial" w:cs="Arial"/>
          <w:lang w:eastAsia="en-US" w:bidi="ar-SA"/>
        </w:rPr>
        <w:t>ção de inidoneidade, conforme §3º do art. 87 da Lei nº 8.666/93.</w:t>
      </w:r>
    </w:p>
    <w:p w:rsidR="00510CB9" w:rsidRPr="006D5914" w:rsidRDefault="00510CB9" w:rsidP="00A80360">
      <w:pPr>
        <w:pStyle w:val="LO-Normal1"/>
        <w:spacing w:line="360" w:lineRule="auto"/>
        <w:rPr>
          <w:rFonts w:ascii="Arial" w:eastAsiaTheme="minorHAnsi" w:hAnsi="Arial" w:cs="Arial"/>
          <w:lang w:eastAsia="en-US" w:bidi="ar-SA"/>
        </w:rPr>
      </w:pPr>
      <w:r w:rsidRPr="006D5914">
        <w:rPr>
          <w:rFonts w:ascii="Arial" w:eastAsiaTheme="minorHAnsi" w:hAnsi="Arial" w:cs="Arial"/>
          <w:lang w:eastAsia="en-US" w:bidi="ar-SA"/>
        </w:rPr>
        <w:t>4. A rescisão administrativa ou amigável deve ser precedida de autorização escrita e fundam</w:t>
      </w:r>
      <w:r w:rsidR="002F132B" w:rsidRPr="006D5914">
        <w:rPr>
          <w:rFonts w:ascii="Arial" w:eastAsiaTheme="minorHAnsi" w:hAnsi="Arial" w:cs="Arial"/>
          <w:lang w:eastAsia="en-US" w:bidi="ar-SA"/>
        </w:rPr>
        <w:t>entada da autoridade competente.</w:t>
      </w:r>
    </w:p>
    <w:p w:rsidR="00510CB9" w:rsidRPr="006D5914" w:rsidRDefault="00510CB9" w:rsidP="00A80360">
      <w:pPr>
        <w:pStyle w:val="LO-Normal1"/>
        <w:spacing w:line="360" w:lineRule="auto"/>
        <w:rPr>
          <w:rFonts w:ascii="Arial" w:eastAsiaTheme="minorHAnsi" w:hAnsi="Arial" w:cs="Arial"/>
          <w:lang w:eastAsia="en-US" w:bidi="ar-SA"/>
        </w:rPr>
      </w:pPr>
      <w:r w:rsidRPr="006D5914">
        <w:rPr>
          <w:rFonts w:ascii="Arial" w:eastAsiaTheme="minorHAnsi" w:hAnsi="Arial" w:cs="Arial"/>
          <w:lang w:eastAsia="en-US" w:bidi="ar-SA"/>
        </w:rPr>
        <w:t>4.</w:t>
      </w:r>
      <w:r w:rsidR="0035789C" w:rsidRPr="006D5914">
        <w:rPr>
          <w:rFonts w:ascii="Arial" w:eastAsiaTheme="minorHAnsi" w:hAnsi="Arial" w:cs="Arial"/>
          <w:lang w:eastAsia="en-US" w:bidi="ar-SA"/>
        </w:rPr>
        <w:t>1. Os casos d</w:t>
      </w:r>
      <w:r w:rsidRPr="006D5914">
        <w:rPr>
          <w:rFonts w:ascii="Arial" w:eastAsiaTheme="minorHAnsi" w:hAnsi="Arial" w:cs="Arial"/>
          <w:lang w:eastAsia="en-US" w:bidi="ar-SA"/>
        </w:rPr>
        <w:t>e rescisão contratual devem ser formalmente motivados nos autos do processo, assegurados o contraditório e a ampla defesa.</w:t>
      </w:r>
    </w:p>
    <w:p w:rsidR="002F132B" w:rsidRPr="006D5914" w:rsidRDefault="002F132B" w:rsidP="002F132B">
      <w:pPr>
        <w:pStyle w:val="LO-Normal1"/>
        <w:spacing w:line="360" w:lineRule="auto"/>
        <w:rPr>
          <w:rFonts w:ascii="Arial" w:eastAsiaTheme="minorHAnsi" w:hAnsi="Arial" w:cs="Arial"/>
          <w:lang w:eastAsia="en-US" w:bidi="ar-SA"/>
        </w:rPr>
      </w:pPr>
      <w:r w:rsidRPr="006D5914">
        <w:rPr>
          <w:rFonts w:ascii="Arial" w:eastAsiaTheme="minorHAnsi" w:hAnsi="Arial" w:cs="Arial"/>
          <w:lang w:eastAsia="en-US" w:bidi="ar-SA"/>
        </w:rPr>
        <w:t>5. Quando a rescisão ocorrer com base nos incisos XII a XVII do art. 78 da Lei 8.666/93, sem que haja culpa do contratado, será este ressarcido dos prejuízos regularmente comprovados que houver sofrido, tendo ainda direito aos pagamentos devidos pela execução do contrato até a data da rescisão.</w:t>
      </w:r>
    </w:p>
    <w:p w:rsidR="00FD1757" w:rsidRPr="006D5914" w:rsidRDefault="00FD1757" w:rsidP="00A80360">
      <w:pPr>
        <w:spacing w:line="360" w:lineRule="auto"/>
        <w:rPr>
          <w:rFonts w:ascii="Arial" w:hAnsi="Arial" w:cs="Arial"/>
          <w:b/>
          <w:bCs/>
          <w:sz w:val="24"/>
          <w:szCs w:val="24"/>
        </w:rPr>
      </w:pPr>
    </w:p>
    <w:p w:rsidR="00F37EEA" w:rsidRPr="006D5914" w:rsidRDefault="00F37EEA" w:rsidP="00A80360">
      <w:pPr>
        <w:spacing w:line="360" w:lineRule="auto"/>
        <w:rPr>
          <w:rFonts w:ascii="Arial" w:hAnsi="Arial" w:cs="Arial"/>
          <w:b/>
          <w:bCs/>
          <w:sz w:val="24"/>
          <w:szCs w:val="24"/>
        </w:rPr>
      </w:pPr>
      <w:r w:rsidRPr="006D5914">
        <w:rPr>
          <w:rFonts w:ascii="Arial" w:hAnsi="Arial" w:cs="Arial"/>
          <w:b/>
          <w:bCs/>
          <w:sz w:val="24"/>
          <w:szCs w:val="24"/>
        </w:rPr>
        <w:t>C</w:t>
      </w:r>
      <w:r w:rsidR="00EB32F4" w:rsidRPr="006D5914">
        <w:rPr>
          <w:rFonts w:ascii="Arial" w:hAnsi="Arial" w:cs="Arial"/>
          <w:b/>
          <w:bCs/>
          <w:sz w:val="24"/>
          <w:szCs w:val="24"/>
        </w:rPr>
        <w:t xml:space="preserve">LÁUSULA DÉCIMA </w:t>
      </w:r>
      <w:r w:rsidR="00556113" w:rsidRPr="006D5914">
        <w:rPr>
          <w:rFonts w:ascii="Arial" w:hAnsi="Arial" w:cs="Arial"/>
          <w:b/>
          <w:bCs/>
          <w:sz w:val="24"/>
          <w:szCs w:val="24"/>
        </w:rPr>
        <w:t>SEGUNDA</w:t>
      </w:r>
      <w:r w:rsidR="008D14AA" w:rsidRPr="006D5914">
        <w:rPr>
          <w:rFonts w:ascii="Arial" w:hAnsi="Arial" w:cs="Arial"/>
          <w:b/>
          <w:bCs/>
          <w:sz w:val="24"/>
          <w:szCs w:val="24"/>
        </w:rPr>
        <w:t xml:space="preserve"> – DA VINCULAÇÃO DO CONTRATO</w:t>
      </w:r>
      <w:r w:rsidR="001D3D0C" w:rsidRPr="006D5914">
        <w:rPr>
          <w:rFonts w:ascii="Arial" w:hAnsi="Arial" w:cs="Arial"/>
          <w:b/>
          <w:bCs/>
          <w:sz w:val="24"/>
          <w:szCs w:val="24"/>
        </w:rPr>
        <w:t xml:space="preserve"> E DA LEGISLAÇÃO APLICÁVEL</w:t>
      </w:r>
    </w:p>
    <w:p w:rsidR="00F37EEA" w:rsidRPr="006D5914" w:rsidRDefault="00F37EEA" w:rsidP="00A80360">
      <w:pPr>
        <w:spacing w:line="360" w:lineRule="auto"/>
        <w:rPr>
          <w:rFonts w:ascii="Arial" w:hAnsi="Arial" w:cs="Arial"/>
          <w:sz w:val="24"/>
          <w:szCs w:val="24"/>
        </w:rPr>
      </w:pPr>
      <w:r w:rsidRPr="006D5914">
        <w:rPr>
          <w:rFonts w:ascii="Arial" w:hAnsi="Arial" w:cs="Arial"/>
          <w:bCs/>
          <w:sz w:val="24"/>
          <w:szCs w:val="24"/>
        </w:rPr>
        <w:t xml:space="preserve">1.  </w:t>
      </w:r>
      <w:r w:rsidR="00111176" w:rsidRPr="006D5914">
        <w:rPr>
          <w:rFonts w:ascii="Arial" w:hAnsi="Arial" w:cs="Arial"/>
          <w:sz w:val="24"/>
          <w:szCs w:val="24"/>
        </w:rPr>
        <w:t xml:space="preserve">O presente contrato vincula-se à dispensa de </w:t>
      </w:r>
      <w:r w:rsidR="00111176" w:rsidRPr="00D70AF0">
        <w:rPr>
          <w:rFonts w:ascii="Arial" w:hAnsi="Arial" w:cs="Arial"/>
          <w:sz w:val="24"/>
          <w:szCs w:val="24"/>
        </w:rPr>
        <w:t xml:space="preserve">licitação nº </w:t>
      </w:r>
      <w:r w:rsidR="00D70AF0" w:rsidRPr="00D70AF0">
        <w:rPr>
          <w:rFonts w:ascii="Arial" w:hAnsi="Arial" w:cs="Arial"/>
          <w:sz w:val="24"/>
          <w:szCs w:val="24"/>
        </w:rPr>
        <w:t>616540/2017</w:t>
      </w:r>
      <w:r w:rsidR="00111176" w:rsidRPr="00D70AF0">
        <w:rPr>
          <w:rFonts w:ascii="Arial" w:hAnsi="Arial" w:cs="Arial"/>
          <w:sz w:val="24"/>
          <w:szCs w:val="24"/>
        </w:rPr>
        <w:t>, ao Projeto</w:t>
      </w:r>
      <w:r w:rsidR="00111176" w:rsidRPr="006D5914">
        <w:rPr>
          <w:rFonts w:ascii="Arial" w:hAnsi="Arial" w:cs="Arial"/>
          <w:sz w:val="24"/>
          <w:szCs w:val="24"/>
        </w:rPr>
        <w:t xml:space="preserve"> Básico (Anexo </w:t>
      </w:r>
      <w:r w:rsidR="001D3D0C" w:rsidRPr="006D5914">
        <w:rPr>
          <w:rFonts w:ascii="Arial" w:hAnsi="Arial" w:cs="Arial"/>
          <w:sz w:val="24"/>
          <w:szCs w:val="24"/>
        </w:rPr>
        <w:t>I) e à proposta apresentada pelo CONTRATADO</w:t>
      </w:r>
      <w:r w:rsidR="00111176" w:rsidRPr="006D5914">
        <w:rPr>
          <w:rFonts w:ascii="Arial" w:hAnsi="Arial" w:cs="Arial"/>
          <w:sz w:val="24"/>
          <w:szCs w:val="24"/>
        </w:rPr>
        <w:t>, e tem como fundamento o art. 24, inciso II da Lei 8.666/93.</w:t>
      </w:r>
    </w:p>
    <w:p w:rsidR="00111176" w:rsidRPr="006D5914" w:rsidRDefault="00A162B6" w:rsidP="00A80360">
      <w:pPr>
        <w:pStyle w:val="western"/>
        <w:spacing w:before="0" w:beforeAutospacing="0" w:after="0" w:line="360" w:lineRule="auto"/>
        <w:rPr>
          <w:rFonts w:ascii="Arial" w:eastAsiaTheme="minorHAnsi" w:hAnsi="Arial" w:cs="Arial"/>
          <w:bCs/>
          <w:color w:val="auto"/>
          <w:lang w:eastAsia="en-US"/>
        </w:rPr>
      </w:pPr>
      <w:r w:rsidRPr="006D5914">
        <w:rPr>
          <w:rFonts w:ascii="Arial" w:eastAsiaTheme="minorHAnsi" w:hAnsi="Arial" w:cs="Arial"/>
          <w:bCs/>
          <w:color w:val="auto"/>
          <w:lang w:eastAsia="en-US"/>
        </w:rPr>
        <w:t xml:space="preserve">2. </w:t>
      </w:r>
      <w:r w:rsidR="00111176" w:rsidRPr="006D5914">
        <w:rPr>
          <w:rFonts w:ascii="Arial" w:eastAsiaTheme="minorHAnsi" w:hAnsi="Arial" w:cs="Arial"/>
          <w:bCs/>
          <w:color w:val="auto"/>
          <w:lang w:eastAsia="en-US"/>
        </w:rPr>
        <w:t xml:space="preserve">A execução deste Contrato, bem como os casos omissos, regular-se-ão pelas suas cláusulas e pelos preceitos de direito público, aplicando-lhes, supletivamente, os </w:t>
      </w:r>
      <w:r w:rsidR="00111176" w:rsidRPr="006D5914">
        <w:rPr>
          <w:rFonts w:ascii="Arial" w:eastAsiaTheme="minorHAnsi" w:hAnsi="Arial" w:cs="Arial"/>
          <w:bCs/>
          <w:color w:val="auto"/>
          <w:lang w:eastAsia="en-US"/>
        </w:rPr>
        <w:lastRenderedPageBreak/>
        <w:t xml:space="preserve">princípios da teoria geral dos Contratos e as disposições de direito privado, na forma dos artigos 54 e 55, inciso XII da Lei n.º 8.666/93. </w:t>
      </w:r>
    </w:p>
    <w:p w:rsidR="001663A7" w:rsidRDefault="001663A7" w:rsidP="00A80360">
      <w:pPr>
        <w:spacing w:line="360" w:lineRule="auto"/>
        <w:rPr>
          <w:rFonts w:ascii="Arial" w:hAnsi="Arial" w:cs="Arial"/>
          <w:b/>
          <w:bCs/>
          <w:sz w:val="24"/>
          <w:szCs w:val="24"/>
        </w:rPr>
      </w:pPr>
    </w:p>
    <w:p w:rsidR="00450D67" w:rsidRPr="006D5914" w:rsidRDefault="00556113" w:rsidP="00A80360">
      <w:pPr>
        <w:spacing w:line="360" w:lineRule="auto"/>
        <w:rPr>
          <w:rFonts w:ascii="Arial" w:hAnsi="Arial" w:cs="Arial"/>
          <w:b/>
          <w:bCs/>
          <w:sz w:val="24"/>
          <w:szCs w:val="24"/>
        </w:rPr>
      </w:pPr>
      <w:r w:rsidRPr="006D5914">
        <w:rPr>
          <w:rFonts w:ascii="Arial" w:hAnsi="Arial" w:cs="Arial"/>
          <w:b/>
          <w:bCs/>
          <w:sz w:val="24"/>
          <w:szCs w:val="24"/>
        </w:rPr>
        <w:t>CLÁUSULA DÉCIMA TERCEIRA</w:t>
      </w:r>
      <w:r w:rsidR="00450D67" w:rsidRPr="006D5914">
        <w:rPr>
          <w:rFonts w:ascii="Arial" w:hAnsi="Arial" w:cs="Arial"/>
          <w:b/>
          <w:bCs/>
          <w:sz w:val="24"/>
          <w:szCs w:val="24"/>
        </w:rPr>
        <w:t xml:space="preserve"> – DOS ANEXOS DO CONTRATO</w:t>
      </w:r>
    </w:p>
    <w:p w:rsidR="00450D67" w:rsidRPr="006D5914" w:rsidRDefault="00450D67" w:rsidP="00450D67">
      <w:pPr>
        <w:spacing w:line="360" w:lineRule="auto"/>
        <w:rPr>
          <w:rFonts w:ascii="Arial" w:hAnsi="Arial" w:cs="Arial"/>
          <w:bCs/>
          <w:sz w:val="24"/>
          <w:szCs w:val="24"/>
        </w:rPr>
      </w:pPr>
      <w:r w:rsidRPr="006D5914">
        <w:rPr>
          <w:rFonts w:ascii="Arial" w:hAnsi="Arial" w:cs="Arial"/>
          <w:bCs/>
          <w:sz w:val="24"/>
          <w:szCs w:val="24"/>
        </w:rPr>
        <w:t>1. São anexos a este Contrato:</w:t>
      </w:r>
    </w:p>
    <w:p w:rsidR="00450D67" w:rsidRPr="006D5914" w:rsidRDefault="00DC6121" w:rsidP="00450D67">
      <w:pPr>
        <w:spacing w:line="360" w:lineRule="auto"/>
        <w:rPr>
          <w:rFonts w:ascii="Arial" w:hAnsi="Arial" w:cs="Arial"/>
          <w:bCs/>
          <w:sz w:val="24"/>
          <w:szCs w:val="24"/>
        </w:rPr>
      </w:pPr>
      <w:r w:rsidRPr="006D5914">
        <w:rPr>
          <w:rFonts w:ascii="Arial" w:hAnsi="Arial" w:cs="Arial"/>
          <w:bCs/>
          <w:sz w:val="24"/>
          <w:szCs w:val="24"/>
        </w:rPr>
        <w:t xml:space="preserve">Anexo I – </w:t>
      </w:r>
      <w:r w:rsidR="001D3D0C" w:rsidRPr="006D5914">
        <w:rPr>
          <w:rFonts w:ascii="Arial" w:hAnsi="Arial" w:cs="Arial"/>
          <w:bCs/>
          <w:sz w:val="24"/>
          <w:szCs w:val="24"/>
        </w:rPr>
        <w:t>Projeto básico</w:t>
      </w:r>
      <w:r w:rsidRPr="006D5914">
        <w:rPr>
          <w:rFonts w:ascii="Arial" w:hAnsi="Arial" w:cs="Arial"/>
          <w:bCs/>
          <w:sz w:val="24"/>
          <w:szCs w:val="24"/>
        </w:rPr>
        <w:t>;</w:t>
      </w:r>
    </w:p>
    <w:p w:rsidR="00DC6121" w:rsidRPr="006D5914" w:rsidRDefault="00DC6121" w:rsidP="00450D67">
      <w:pPr>
        <w:spacing w:line="360" w:lineRule="auto"/>
        <w:rPr>
          <w:rFonts w:ascii="Arial" w:hAnsi="Arial" w:cs="Arial"/>
          <w:bCs/>
          <w:sz w:val="24"/>
          <w:szCs w:val="24"/>
        </w:rPr>
      </w:pPr>
      <w:r w:rsidRPr="006D5914">
        <w:rPr>
          <w:rFonts w:ascii="Arial" w:hAnsi="Arial" w:cs="Arial"/>
          <w:bCs/>
          <w:sz w:val="24"/>
          <w:szCs w:val="24"/>
        </w:rPr>
        <w:t>Anexo II – Proposta de preço.</w:t>
      </w:r>
    </w:p>
    <w:p w:rsidR="00DC6121" w:rsidRPr="006D5914" w:rsidRDefault="00DC6121" w:rsidP="00450D67">
      <w:pPr>
        <w:spacing w:line="360" w:lineRule="auto"/>
        <w:rPr>
          <w:rFonts w:ascii="Arial" w:hAnsi="Arial" w:cs="Arial"/>
          <w:bCs/>
          <w:sz w:val="24"/>
          <w:szCs w:val="24"/>
        </w:rPr>
      </w:pPr>
    </w:p>
    <w:p w:rsidR="00DC6121" w:rsidRPr="006D5914" w:rsidRDefault="00556113" w:rsidP="00450D67">
      <w:pPr>
        <w:spacing w:line="360" w:lineRule="auto"/>
        <w:rPr>
          <w:rFonts w:ascii="Arial" w:hAnsi="Arial" w:cs="Arial"/>
          <w:b/>
          <w:bCs/>
          <w:sz w:val="24"/>
          <w:szCs w:val="24"/>
        </w:rPr>
      </w:pPr>
      <w:r w:rsidRPr="006D5914">
        <w:rPr>
          <w:rFonts w:ascii="Arial" w:hAnsi="Arial" w:cs="Arial"/>
          <w:b/>
          <w:bCs/>
          <w:sz w:val="24"/>
          <w:szCs w:val="24"/>
        </w:rPr>
        <w:t>CLÁUSULA DÉCIMA QUARTA</w:t>
      </w:r>
      <w:r w:rsidR="00DC6121" w:rsidRPr="006D5914">
        <w:rPr>
          <w:rFonts w:ascii="Arial" w:hAnsi="Arial" w:cs="Arial"/>
          <w:b/>
          <w:bCs/>
          <w:sz w:val="24"/>
          <w:szCs w:val="24"/>
        </w:rPr>
        <w:t xml:space="preserve"> – DAS DISPOSIÇÕES FINAIS</w:t>
      </w:r>
    </w:p>
    <w:p w:rsidR="00F65C79" w:rsidRPr="006D5914" w:rsidRDefault="002F132B" w:rsidP="00F65C79">
      <w:pPr>
        <w:spacing w:line="360" w:lineRule="auto"/>
        <w:rPr>
          <w:rFonts w:ascii="Arial" w:hAnsi="Arial" w:cs="Arial"/>
          <w:bCs/>
          <w:sz w:val="24"/>
          <w:szCs w:val="24"/>
        </w:rPr>
      </w:pPr>
      <w:r w:rsidRPr="006D5914">
        <w:rPr>
          <w:rFonts w:ascii="Arial" w:hAnsi="Arial" w:cs="Arial"/>
          <w:bCs/>
          <w:sz w:val="24"/>
          <w:szCs w:val="24"/>
        </w:rPr>
        <w:t>1</w:t>
      </w:r>
      <w:r w:rsidR="00F65C79" w:rsidRPr="006D5914">
        <w:rPr>
          <w:rFonts w:ascii="Arial" w:hAnsi="Arial" w:cs="Arial"/>
          <w:bCs/>
          <w:sz w:val="24"/>
          <w:szCs w:val="24"/>
        </w:rPr>
        <w:t>. É vedada a subcontratação, total ou parcial, dos serviços objeto desta contratação.</w:t>
      </w:r>
    </w:p>
    <w:p w:rsidR="00F65C79" w:rsidRPr="006D5914" w:rsidRDefault="002F132B" w:rsidP="00F65C79">
      <w:pPr>
        <w:spacing w:line="360" w:lineRule="auto"/>
        <w:rPr>
          <w:rFonts w:ascii="Arial" w:hAnsi="Arial" w:cs="Arial"/>
          <w:bCs/>
          <w:sz w:val="24"/>
          <w:szCs w:val="24"/>
        </w:rPr>
      </w:pPr>
      <w:r w:rsidRPr="006D5914">
        <w:rPr>
          <w:rFonts w:ascii="Arial" w:hAnsi="Arial" w:cs="Arial"/>
          <w:bCs/>
          <w:sz w:val="24"/>
          <w:szCs w:val="24"/>
        </w:rPr>
        <w:t>2</w:t>
      </w:r>
      <w:r w:rsidR="00F65C79" w:rsidRPr="006D5914">
        <w:rPr>
          <w:rFonts w:ascii="Arial" w:hAnsi="Arial" w:cs="Arial"/>
          <w:bCs/>
          <w:sz w:val="24"/>
          <w:szCs w:val="24"/>
        </w:rPr>
        <w:t>. Os empregados da empresa contratada não terão nenhum vínculo empregatício com o CAU/MT.</w:t>
      </w:r>
    </w:p>
    <w:p w:rsidR="00F65C79" w:rsidRPr="006D5914" w:rsidRDefault="002F132B" w:rsidP="00F65C79">
      <w:pPr>
        <w:spacing w:line="360" w:lineRule="auto"/>
        <w:rPr>
          <w:rFonts w:ascii="Arial" w:hAnsi="Arial" w:cs="Arial"/>
          <w:bCs/>
          <w:sz w:val="24"/>
          <w:szCs w:val="24"/>
        </w:rPr>
      </w:pPr>
      <w:r w:rsidRPr="006D5914">
        <w:rPr>
          <w:rFonts w:ascii="Arial" w:hAnsi="Arial" w:cs="Arial"/>
          <w:bCs/>
          <w:sz w:val="24"/>
          <w:szCs w:val="24"/>
        </w:rPr>
        <w:t>3</w:t>
      </w:r>
      <w:r w:rsidR="00F65C79" w:rsidRPr="006D5914">
        <w:rPr>
          <w:rFonts w:ascii="Arial" w:hAnsi="Arial" w:cs="Arial"/>
          <w:bCs/>
          <w:sz w:val="24"/>
          <w:szCs w:val="24"/>
        </w:rPr>
        <w:t>. O presente instrumento que obriga as partes por si e seus sucessores não poderá ser objeto de cessão ou transferência a terceiros, sob pena de caracterizar justa causa para rescisão contratual.</w:t>
      </w:r>
    </w:p>
    <w:p w:rsidR="00F65C79" w:rsidRPr="006D5914" w:rsidRDefault="002F132B" w:rsidP="00F65C79">
      <w:pPr>
        <w:spacing w:line="360" w:lineRule="auto"/>
        <w:rPr>
          <w:rFonts w:ascii="Arial" w:hAnsi="Arial" w:cs="Arial"/>
          <w:bCs/>
          <w:sz w:val="24"/>
          <w:szCs w:val="24"/>
        </w:rPr>
      </w:pPr>
      <w:r w:rsidRPr="006D5914">
        <w:rPr>
          <w:rFonts w:ascii="Arial" w:hAnsi="Arial" w:cs="Arial"/>
          <w:bCs/>
          <w:sz w:val="24"/>
          <w:szCs w:val="24"/>
        </w:rPr>
        <w:t>4</w:t>
      </w:r>
      <w:r w:rsidR="00F65C79" w:rsidRPr="006D5914">
        <w:rPr>
          <w:rFonts w:ascii="Arial" w:hAnsi="Arial" w:cs="Arial"/>
          <w:bCs/>
          <w:sz w:val="24"/>
          <w:szCs w:val="24"/>
        </w:rPr>
        <w:t>. Na hipótese de qualquer uma das disposições deste CONTRATO vir a ser considerada contrária à lei brasileira, por qualquer autoridade governamental ou decisão judicial, as demais disposições não afetadas continuarão em vigor e as Partes deverão alterar este instrumento de forma a adequá-lo à lei ou à decisão judicial;</w:t>
      </w:r>
    </w:p>
    <w:p w:rsidR="00DC6121" w:rsidRPr="006D5914" w:rsidRDefault="002F132B" w:rsidP="00F65C79">
      <w:pPr>
        <w:spacing w:line="360" w:lineRule="auto"/>
        <w:rPr>
          <w:rFonts w:ascii="Arial" w:hAnsi="Arial" w:cs="Arial"/>
          <w:bCs/>
          <w:sz w:val="24"/>
          <w:szCs w:val="24"/>
        </w:rPr>
      </w:pPr>
      <w:r w:rsidRPr="006D5914">
        <w:rPr>
          <w:rFonts w:ascii="Arial" w:hAnsi="Arial" w:cs="Arial"/>
          <w:bCs/>
          <w:sz w:val="24"/>
          <w:szCs w:val="24"/>
        </w:rPr>
        <w:t>5</w:t>
      </w:r>
      <w:r w:rsidR="00F65C79" w:rsidRPr="006D5914">
        <w:rPr>
          <w:rFonts w:ascii="Arial" w:hAnsi="Arial" w:cs="Arial"/>
          <w:bCs/>
          <w:sz w:val="24"/>
          <w:szCs w:val="24"/>
        </w:rPr>
        <w:t>. Caso sejam criadas ou extintas disposições legais que alterem a prestação dos serviços objeto deste CONTRATO elas serão integradas automaticamente a este CONTRATO.</w:t>
      </w:r>
    </w:p>
    <w:p w:rsidR="00DC6121" w:rsidRPr="006D5914" w:rsidRDefault="00DC6121" w:rsidP="00450D67">
      <w:pPr>
        <w:spacing w:line="360" w:lineRule="auto"/>
        <w:rPr>
          <w:rFonts w:ascii="Arial" w:hAnsi="Arial" w:cs="Arial"/>
          <w:bCs/>
          <w:sz w:val="24"/>
          <w:szCs w:val="24"/>
        </w:rPr>
      </w:pPr>
    </w:p>
    <w:p w:rsidR="00F37EEA" w:rsidRPr="006D5914" w:rsidRDefault="00EB32F4" w:rsidP="00A80360">
      <w:pPr>
        <w:spacing w:line="360" w:lineRule="auto"/>
        <w:rPr>
          <w:rFonts w:ascii="Arial" w:hAnsi="Arial" w:cs="Arial"/>
          <w:b/>
          <w:bCs/>
          <w:sz w:val="24"/>
          <w:szCs w:val="24"/>
        </w:rPr>
      </w:pPr>
      <w:r w:rsidRPr="006D5914">
        <w:rPr>
          <w:rFonts w:ascii="Arial" w:hAnsi="Arial" w:cs="Arial"/>
          <w:b/>
          <w:bCs/>
          <w:sz w:val="24"/>
          <w:szCs w:val="24"/>
        </w:rPr>
        <w:t xml:space="preserve">CLÁUSULA DÉCIMA </w:t>
      </w:r>
      <w:r w:rsidR="00556113" w:rsidRPr="006D5914">
        <w:rPr>
          <w:rFonts w:ascii="Arial" w:hAnsi="Arial" w:cs="Arial"/>
          <w:b/>
          <w:bCs/>
          <w:sz w:val="24"/>
          <w:szCs w:val="24"/>
        </w:rPr>
        <w:t>QUINTA</w:t>
      </w:r>
      <w:r w:rsidR="00F37EEA" w:rsidRPr="006D5914">
        <w:rPr>
          <w:rFonts w:ascii="Arial" w:hAnsi="Arial" w:cs="Arial"/>
          <w:b/>
          <w:bCs/>
          <w:sz w:val="24"/>
          <w:szCs w:val="24"/>
        </w:rPr>
        <w:t xml:space="preserve"> – DO FORO </w:t>
      </w:r>
    </w:p>
    <w:p w:rsidR="00F37EEA" w:rsidRPr="006D5914" w:rsidRDefault="00F37EEA" w:rsidP="00A80360">
      <w:pPr>
        <w:pStyle w:val="Default"/>
        <w:spacing w:line="360" w:lineRule="auto"/>
        <w:rPr>
          <w:rFonts w:ascii="Arial" w:hAnsi="Arial" w:cs="Arial"/>
          <w:color w:val="auto"/>
        </w:rPr>
      </w:pPr>
      <w:r w:rsidRPr="006D5914">
        <w:rPr>
          <w:rFonts w:ascii="Arial" w:hAnsi="Arial" w:cs="Arial"/>
          <w:color w:val="auto"/>
        </w:rPr>
        <w:t>1. As questões decorrentes da execução deste instrumento, que não possam ser dirimidas administrativamente, serão processadas e julgadas na Justiça Federal, no Foro da cidade de Cuiabá/MT</w:t>
      </w:r>
      <w:r w:rsidR="00B14FFA" w:rsidRPr="006D5914">
        <w:rPr>
          <w:rFonts w:ascii="Arial" w:hAnsi="Arial" w:cs="Arial"/>
          <w:color w:val="auto"/>
        </w:rPr>
        <w:t>, Seção Judiciária de</w:t>
      </w:r>
      <w:r w:rsidR="006A0B34" w:rsidRPr="006D5914">
        <w:rPr>
          <w:rFonts w:ascii="Arial" w:hAnsi="Arial" w:cs="Arial"/>
          <w:color w:val="auto"/>
        </w:rPr>
        <w:t xml:space="preserve"> </w:t>
      </w:r>
      <w:r w:rsidR="00B14FFA" w:rsidRPr="006D5914">
        <w:rPr>
          <w:rFonts w:ascii="Arial" w:hAnsi="Arial" w:cs="Arial"/>
          <w:color w:val="auto"/>
        </w:rPr>
        <w:t>Mato Grosso</w:t>
      </w:r>
      <w:r w:rsidRPr="006D5914">
        <w:rPr>
          <w:rFonts w:ascii="Arial" w:hAnsi="Arial" w:cs="Arial"/>
          <w:color w:val="auto"/>
        </w:rPr>
        <w:t xml:space="preserve">, com exclusão de qualquer outro, por mais privilegiado que </w:t>
      </w:r>
      <w:r w:rsidR="00B14FFA" w:rsidRPr="006D5914">
        <w:rPr>
          <w:rFonts w:ascii="Arial" w:hAnsi="Arial" w:cs="Arial"/>
          <w:color w:val="auto"/>
        </w:rPr>
        <w:t>seja</w:t>
      </w:r>
      <w:r w:rsidR="002F132B" w:rsidRPr="006D5914">
        <w:rPr>
          <w:rFonts w:ascii="Arial" w:hAnsi="Arial" w:cs="Arial"/>
          <w:color w:val="auto"/>
        </w:rPr>
        <w:t xml:space="preserve">, </w:t>
      </w:r>
      <w:r w:rsidR="00B14FFA" w:rsidRPr="006D5914">
        <w:rPr>
          <w:rFonts w:ascii="Arial" w:hAnsi="Arial" w:cs="Arial"/>
          <w:color w:val="auto"/>
        </w:rPr>
        <w:t>salvo</w:t>
      </w:r>
      <w:r w:rsidRPr="006D5914">
        <w:rPr>
          <w:rFonts w:ascii="Arial" w:hAnsi="Arial" w:cs="Arial"/>
          <w:color w:val="auto"/>
        </w:rPr>
        <w:t xml:space="preserve"> nos casos previstos no art. 102, inciso I, alínea “d”, da Constituição Federal. </w:t>
      </w:r>
    </w:p>
    <w:p w:rsidR="001663A7" w:rsidRPr="006D5914" w:rsidRDefault="001663A7" w:rsidP="00A80360">
      <w:pPr>
        <w:spacing w:line="360" w:lineRule="auto"/>
        <w:rPr>
          <w:rFonts w:ascii="Arial" w:hAnsi="Arial" w:cs="Arial"/>
          <w:sz w:val="24"/>
          <w:szCs w:val="24"/>
        </w:rPr>
      </w:pPr>
    </w:p>
    <w:p w:rsidR="00A66518" w:rsidRDefault="00F37EEA" w:rsidP="00A80360">
      <w:pPr>
        <w:spacing w:line="360" w:lineRule="auto"/>
        <w:rPr>
          <w:rFonts w:ascii="Arial" w:hAnsi="Arial" w:cs="Arial"/>
          <w:sz w:val="24"/>
          <w:szCs w:val="24"/>
        </w:rPr>
      </w:pPr>
      <w:r w:rsidRPr="006D5914">
        <w:rPr>
          <w:rFonts w:ascii="Arial" w:hAnsi="Arial" w:cs="Arial"/>
          <w:sz w:val="24"/>
          <w:szCs w:val="24"/>
        </w:rPr>
        <w:t>E, para firmeza e validade do que foi pactuado, la</w:t>
      </w:r>
      <w:r w:rsidR="00B14FFA" w:rsidRPr="006D5914">
        <w:rPr>
          <w:rFonts w:ascii="Arial" w:hAnsi="Arial" w:cs="Arial"/>
          <w:sz w:val="24"/>
          <w:szCs w:val="24"/>
        </w:rPr>
        <w:t>vrou-se o presente Contrato em 2</w:t>
      </w:r>
      <w:r w:rsidRPr="006D5914">
        <w:rPr>
          <w:rFonts w:ascii="Arial" w:hAnsi="Arial" w:cs="Arial"/>
          <w:sz w:val="24"/>
          <w:szCs w:val="24"/>
        </w:rPr>
        <w:t xml:space="preserve"> (duas) vias de igual teor e forma, para que surtam um só efeito, as </w:t>
      </w:r>
      <w:r w:rsidR="00A66518">
        <w:rPr>
          <w:rFonts w:ascii="Arial" w:hAnsi="Arial" w:cs="Arial"/>
          <w:sz w:val="24"/>
          <w:szCs w:val="24"/>
        </w:rPr>
        <w:t xml:space="preserve">   </w:t>
      </w:r>
      <w:proofErr w:type="gramStart"/>
      <w:r w:rsidRPr="006D5914">
        <w:rPr>
          <w:rFonts w:ascii="Arial" w:hAnsi="Arial" w:cs="Arial"/>
          <w:sz w:val="24"/>
          <w:szCs w:val="24"/>
        </w:rPr>
        <w:t xml:space="preserve">quais, </w:t>
      </w:r>
      <w:r w:rsidR="00A66518">
        <w:rPr>
          <w:rFonts w:ascii="Arial" w:hAnsi="Arial" w:cs="Arial"/>
          <w:sz w:val="24"/>
          <w:szCs w:val="24"/>
        </w:rPr>
        <w:t xml:space="preserve">  </w:t>
      </w:r>
      <w:proofErr w:type="gramEnd"/>
      <w:r w:rsidR="00A66518">
        <w:rPr>
          <w:rFonts w:ascii="Arial" w:hAnsi="Arial" w:cs="Arial"/>
          <w:sz w:val="24"/>
          <w:szCs w:val="24"/>
        </w:rPr>
        <w:t xml:space="preserve">  </w:t>
      </w:r>
      <w:r w:rsidRPr="006D5914">
        <w:rPr>
          <w:rFonts w:ascii="Arial" w:hAnsi="Arial" w:cs="Arial"/>
          <w:sz w:val="24"/>
          <w:szCs w:val="24"/>
        </w:rPr>
        <w:t xml:space="preserve">depois </w:t>
      </w:r>
      <w:r w:rsidR="00A66518">
        <w:rPr>
          <w:rFonts w:ascii="Arial" w:hAnsi="Arial" w:cs="Arial"/>
          <w:sz w:val="24"/>
          <w:szCs w:val="24"/>
        </w:rPr>
        <w:t xml:space="preserve">     </w:t>
      </w:r>
    </w:p>
    <w:p w:rsidR="00A66518" w:rsidRDefault="00A66518" w:rsidP="00A80360">
      <w:pPr>
        <w:spacing w:line="360" w:lineRule="auto"/>
        <w:rPr>
          <w:rFonts w:ascii="Arial" w:hAnsi="Arial" w:cs="Arial"/>
          <w:sz w:val="24"/>
          <w:szCs w:val="24"/>
        </w:rPr>
      </w:pPr>
      <w:proofErr w:type="gramStart"/>
      <w:r>
        <w:rPr>
          <w:rFonts w:ascii="Arial" w:hAnsi="Arial" w:cs="Arial"/>
          <w:sz w:val="24"/>
          <w:szCs w:val="24"/>
        </w:rPr>
        <w:t>d</w:t>
      </w:r>
      <w:r w:rsidR="00F37EEA" w:rsidRPr="006D5914">
        <w:rPr>
          <w:rFonts w:ascii="Arial" w:hAnsi="Arial" w:cs="Arial"/>
          <w:sz w:val="24"/>
          <w:szCs w:val="24"/>
        </w:rPr>
        <w:t>e</w:t>
      </w:r>
      <w:proofErr w:type="gramEnd"/>
      <w:r>
        <w:rPr>
          <w:rFonts w:ascii="Arial" w:hAnsi="Arial" w:cs="Arial"/>
          <w:sz w:val="24"/>
          <w:szCs w:val="24"/>
        </w:rPr>
        <w:t xml:space="preserve">  </w:t>
      </w:r>
      <w:r w:rsidR="00F37EEA" w:rsidRPr="006D5914">
        <w:rPr>
          <w:rFonts w:ascii="Arial" w:hAnsi="Arial" w:cs="Arial"/>
          <w:sz w:val="24"/>
          <w:szCs w:val="24"/>
        </w:rPr>
        <w:t xml:space="preserve"> lidas, </w:t>
      </w:r>
      <w:r>
        <w:rPr>
          <w:rFonts w:ascii="Arial" w:hAnsi="Arial" w:cs="Arial"/>
          <w:sz w:val="24"/>
          <w:szCs w:val="24"/>
        </w:rPr>
        <w:t xml:space="preserve"> </w:t>
      </w:r>
      <w:r w:rsidR="00F37EEA" w:rsidRPr="006D5914">
        <w:rPr>
          <w:rFonts w:ascii="Arial" w:hAnsi="Arial" w:cs="Arial"/>
          <w:sz w:val="24"/>
          <w:szCs w:val="24"/>
        </w:rPr>
        <w:t xml:space="preserve">são </w:t>
      </w:r>
      <w:r>
        <w:rPr>
          <w:rFonts w:ascii="Arial" w:hAnsi="Arial" w:cs="Arial"/>
          <w:sz w:val="24"/>
          <w:szCs w:val="24"/>
        </w:rPr>
        <w:t xml:space="preserve">  </w:t>
      </w:r>
      <w:r w:rsidR="00F37EEA" w:rsidRPr="006D5914">
        <w:rPr>
          <w:rFonts w:ascii="Arial" w:hAnsi="Arial" w:cs="Arial"/>
          <w:sz w:val="24"/>
          <w:szCs w:val="24"/>
        </w:rPr>
        <w:t xml:space="preserve">assinadas </w:t>
      </w:r>
      <w:r>
        <w:rPr>
          <w:rFonts w:ascii="Arial" w:hAnsi="Arial" w:cs="Arial"/>
          <w:sz w:val="24"/>
          <w:szCs w:val="24"/>
        </w:rPr>
        <w:t xml:space="preserve">  </w:t>
      </w:r>
      <w:r w:rsidR="00F37EEA" w:rsidRPr="006D5914">
        <w:rPr>
          <w:rFonts w:ascii="Arial" w:hAnsi="Arial" w:cs="Arial"/>
          <w:sz w:val="24"/>
          <w:szCs w:val="24"/>
        </w:rPr>
        <w:t>pelos</w:t>
      </w:r>
      <w:r>
        <w:rPr>
          <w:rFonts w:ascii="Arial" w:hAnsi="Arial" w:cs="Arial"/>
          <w:sz w:val="24"/>
          <w:szCs w:val="24"/>
        </w:rPr>
        <w:t xml:space="preserve"> </w:t>
      </w:r>
      <w:r w:rsidR="00F37EEA" w:rsidRPr="006D5914">
        <w:rPr>
          <w:rFonts w:ascii="Arial" w:hAnsi="Arial" w:cs="Arial"/>
          <w:sz w:val="24"/>
          <w:szCs w:val="24"/>
        </w:rPr>
        <w:t xml:space="preserve"> representantes</w:t>
      </w:r>
      <w:r>
        <w:rPr>
          <w:rFonts w:ascii="Arial" w:hAnsi="Arial" w:cs="Arial"/>
          <w:sz w:val="24"/>
          <w:szCs w:val="24"/>
        </w:rPr>
        <w:t xml:space="preserve"> </w:t>
      </w:r>
      <w:r w:rsidR="00F37EEA" w:rsidRPr="006D5914">
        <w:rPr>
          <w:rFonts w:ascii="Arial" w:hAnsi="Arial" w:cs="Arial"/>
          <w:sz w:val="24"/>
          <w:szCs w:val="24"/>
        </w:rPr>
        <w:t xml:space="preserve"> das</w:t>
      </w:r>
      <w:r>
        <w:rPr>
          <w:rFonts w:ascii="Arial" w:hAnsi="Arial" w:cs="Arial"/>
          <w:sz w:val="24"/>
          <w:szCs w:val="24"/>
        </w:rPr>
        <w:t xml:space="preserve"> </w:t>
      </w:r>
      <w:r w:rsidR="00F37EEA" w:rsidRPr="006D5914">
        <w:rPr>
          <w:rFonts w:ascii="Arial" w:hAnsi="Arial" w:cs="Arial"/>
          <w:sz w:val="24"/>
          <w:szCs w:val="24"/>
        </w:rPr>
        <w:t xml:space="preserve"> partes, CONTRATANTE </w:t>
      </w:r>
      <w:r>
        <w:rPr>
          <w:rFonts w:ascii="Arial" w:hAnsi="Arial" w:cs="Arial"/>
          <w:sz w:val="24"/>
          <w:szCs w:val="24"/>
        </w:rPr>
        <w:t xml:space="preserve">   </w:t>
      </w:r>
      <w:r w:rsidR="00F37EEA" w:rsidRPr="006D5914">
        <w:rPr>
          <w:rFonts w:ascii="Arial" w:hAnsi="Arial" w:cs="Arial"/>
          <w:sz w:val="24"/>
          <w:szCs w:val="24"/>
        </w:rPr>
        <w:t xml:space="preserve">e </w:t>
      </w:r>
    </w:p>
    <w:p w:rsidR="00A66518" w:rsidRDefault="00A66518" w:rsidP="00A80360">
      <w:pPr>
        <w:spacing w:line="360" w:lineRule="auto"/>
        <w:rPr>
          <w:rFonts w:ascii="Arial" w:hAnsi="Arial" w:cs="Arial"/>
          <w:sz w:val="24"/>
          <w:szCs w:val="24"/>
        </w:rPr>
      </w:pPr>
    </w:p>
    <w:p w:rsidR="00A66518" w:rsidRDefault="00A66518" w:rsidP="00A80360">
      <w:pPr>
        <w:spacing w:line="360" w:lineRule="auto"/>
        <w:rPr>
          <w:rFonts w:ascii="Arial" w:hAnsi="Arial" w:cs="Arial"/>
          <w:sz w:val="24"/>
          <w:szCs w:val="24"/>
        </w:rPr>
      </w:pPr>
    </w:p>
    <w:p w:rsidR="00EB4743" w:rsidRPr="006D5914" w:rsidRDefault="00F37EEA" w:rsidP="00A80360">
      <w:pPr>
        <w:spacing w:line="360" w:lineRule="auto"/>
        <w:rPr>
          <w:rFonts w:ascii="Arial" w:hAnsi="Arial" w:cs="Arial"/>
          <w:sz w:val="24"/>
          <w:szCs w:val="24"/>
        </w:rPr>
      </w:pPr>
      <w:r w:rsidRPr="006D5914">
        <w:rPr>
          <w:rFonts w:ascii="Arial" w:hAnsi="Arial" w:cs="Arial"/>
          <w:sz w:val="24"/>
          <w:szCs w:val="24"/>
        </w:rPr>
        <w:lastRenderedPageBreak/>
        <w:t>CONTRATADA, e pelas testemunhas abaixo</w:t>
      </w:r>
      <w:r w:rsidR="00B14FFA" w:rsidRPr="006D5914">
        <w:rPr>
          <w:rFonts w:ascii="Arial" w:hAnsi="Arial" w:cs="Arial"/>
          <w:sz w:val="24"/>
          <w:szCs w:val="24"/>
        </w:rPr>
        <w:t>.</w:t>
      </w:r>
    </w:p>
    <w:p w:rsidR="002C0A27" w:rsidRPr="006D5914" w:rsidRDefault="002C0A27" w:rsidP="00A80360">
      <w:pPr>
        <w:spacing w:line="360" w:lineRule="auto"/>
        <w:jc w:val="right"/>
        <w:rPr>
          <w:rFonts w:ascii="Arial" w:hAnsi="Arial" w:cs="Arial"/>
          <w:sz w:val="24"/>
          <w:szCs w:val="24"/>
        </w:rPr>
      </w:pPr>
    </w:p>
    <w:p w:rsidR="004C726D" w:rsidRPr="006D5914" w:rsidRDefault="002C0A27" w:rsidP="00A80360">
      <w:pPr>
        <w:spacing w:line="360" w:lineRule="auto"/>
        <w:jc w:val="right"/>
        <w:rPr>
          <w:rFonts w:ascii="Arial" w:hAnsi="Arial" w:cs="Arial"/>
          <w:sz w:val="24"/>
          <w:szCs w:val="24"/>
        </w:rPr>
      </w:pPr>
      <w:r w:rsidRPr="006D5914">
        <w:rPr>
          <w:rFonts w:ascii="Arial" w:hAnsi="Arial" w:cs="Arial"/>
          <w:sz w:val="24"/>
          <w:szCs w:val="24"/>
        </w:rPr>
        <w:t>Cuiabá/MT,</w:t>
      </w:r>
      <w:r w:rsidR="004C726D" w:rsidRPr="006D5914">
        <w:rPr>
          <w:rFonts w:ascii="Arial" w:hAnsi="Arial" w:cs="Arial"/>
          <w:sz w:val="24"/>
          <w:szCs w:val="24"/>
        </w:rPr>
        <w:t xml:space="preserve"> </w:t>
      </w:r>
      <w:r w:rsidR="001663A7">
        <w:rPr>
          <w:rFonts w:ascii="Arial" w:hAnsi="Arial" w:cs="Arial"/>
          <w:sz w:val="24"/>
          <w:szCs w:val="24"/>
        </w:rPr>
        <w:t>19</w:t>
      </w:r>
      <w:r w:rsidR="002F132B" w:rsidRPr="006D5914">
        <w:rPr>
          <w:rFonts w:ascii="Arial" w:hAnsi="Arial" w:cs="Arial"/>
          <w:sz w:val="24"/>
          <w:szCs w:val="24"/>
        </w:rPr>
        <w:t xml:space="preserve"> de janeiro</w:t>
      </w:r>
      <w:r w:rsidR="004C726D" w:rsidRPr="006D5914">
        <w:rPr>
          <w:rFonts w:ascii="Arial" w:hAnsi="Arial" w:cs="Arial"/>
          <w:sz w:val="24"/>
          <w:szCs w:val="24"/>
        </w:rPr>
        <w:t xml:space="preserve"> de 20</w:t>
      </w:r>
      <w:r w:rsidRPr="006D5914">
        <w:rPr>
          <w:rFonts w:ascii="Arial" w:hAnsi="Arial" w:cs="Arial"/>
          <w:sz w:val="24"/>
          <w:szCs w:val="24"/>
        </w:rPr>
        <w:t>18</w:t>
      </w:r>
      <w:r w:rsidR="004C726D" w:rsidRPr="006D5914">
        <w:rPr>
          <w:rFonts w:ascii="Arial" w:hAnsi="Arial" w:cs="Arial"/>
          <w:sz w:val="24"/>
          <w:szCs w:val="24"/>
        </w:rPr>
        <w:t>.</w:t>
      </w:r>
    </w:p>
    <w:p w:rsidR="0002545A" w:rsidRPr="006D5914" w:rsidRDefault="0002545A" w:rsidP="00EB4743">
      <w:pPr>
        <w:jc w:val="right"/>
        <w:rPr>
          <w:rFonts w:ascii="Arial" w:hAnsi="Arial" w:cs="Arial"/>
          <w:sz w:val="24"/>
          <w:szCs w:val="24"/>
        </w:rPr>
      </w:pPr>
    </w:p>
    <w:p w:rsidR="0002545A" w:rsidRDefault="0002545A" w:rsidP="00216DFB">
      <w:pPr>
        <w:spacing w:line="360" w:lineRule="auto"/>
        <w:rPr>
          <w:rFonts w:ascii="Arial" w:hAnsi="Arial" w:cs="Arial"/>
          <w:b/>
          <w:bCs/>
          <w:sz w:val="24"/>
          <w:szCs w:val="24"/>
        </w:rPr>
      </w:pPr>
    </w:p>
    <w:p w:rsidR="001663A7" w:rsidRDefault="001663A7" w:rsidP="00216DFB">
      <w:pPr>
        <w:spacing w:line="360" w:lineRule="auto"/>
        <w:rPr>
          <w:rFonts w:ascii="Arial" w:hAnsi="Arial" w:cs="Arial"/>
          <w:b/>
          <w:bCs/>
          <w:sz w:val="24"/>
          <w:szCs w:val="24"/>
        </w:rPr>
      </w:pPr>
    </w:p>
    <w:tbl>
      <w:tblPr>
        <w:tblpPr w:leftFromText="141" w:rightFromText="141" w:vertAnchor="text" w:horzAnchor="margin" w:tblpYSpec="inside"/>
        <w:tblW w:w="8668" w:type="dxa"/>
        <w:tblLayout w:type="fixed"/>
        <w:tblCellMar>
          <w:left w:w="10" w:type="dxa"/>
          <w:right w:w="10" w:type="dxa"/>
        </w:tblCellMar>
        <w:tblLook w:val="04A0" w:firstRow="1" w:lastRow="0" w:firstColumn="1" w:lastColumn="0" w:noHBand="0" w:noVBand="1"/>
      </w:tblPr>
      <w:tblGrid>
        <w:gridCol w:w="3828"/>
        <w:gridCol w:w="4840"/>
      </w:tblGrid>
      <w:tr w:rsidR="001663A7" w:rsidRPr="006D5914" w:rsidTr="00767D20">
        <w:tc>
          <w:tcPr>
            <w:tcW w:w="3828" w:type="dxa"/>
            <w:tcMar>
              <w:top w:w="55" w:type="dxa"/>
              <w:left w:w="55" w:type="dxa"/>
              <w:bottom w:w="55" w:type="dxa"/>
              <w:right w:w="55" w:type="dxa"/>
            </w:tcMar>
          </w:tcPr>
          <w:p w:rsidR="001663A7" w:rsidRPr="001663A7" w:rsidRDefault="001663A7" w:rsidP="001663A7">
            <w:pPr>
              <w:jc w:val="center"/>
              <w:rPr>
                <w:rFonts w:ascii="Arial" w:hAnsi="Arial" w:cs="Arial"/>
                <w:b/>
                <w:bCs/>
                <w:sz w:val="24"/>
                <w:szCs w:val="24"/>
              </w:rPr>
            </w:pPr>
            <w:r w:rsidRPr="001663A7">
              <w:rPr>
                <w:rFonts w:ascii="Arial" w:hAnsi="Arial" w:cs="Arial"/>
                <w:b/>
                <w:bCs/>
                <w:sz w:val="24"/>
                <w:szCs w:val="24"/>
              </w:rPr>
              <w:t>ANDRÉ NÖR</w:t>
            </w:r>
          </w:p>
          <w:p w:rsidR="001663A7" w:rsidRPr="001663A7" w:rsidRDefault="001663A7" w:rsidP="001663A7">
            <w:pPr>
              <w:jc w:val="center"/>
              <w:rPr>
                <w:rFonts w:ascii="Arial" w:hAnsi="Arial" w:cs="Arial"/>
                <w:sz w:val="18"/>
                <w:szCs w:val="18"/>
              </w:rPr>
            </w:pPr>
            <w:r w:rsidRPr="001663A7">
              <w:rPr>
                <w:rFonts w:ascii="Arial" w:hAnsi="Arial" w:cs="Arial"/>
                <w:sz w:val="18"/>
                <w:szCs w:val="18"/>
              </w:rPr>
              <w:t>PRESIDENTE DO CAU/MT</w:t>
            </w:r>
          </w:p>
        </w:tc>
        <w:tc>
          <w:tcPr>
            <w:tcW w:w="4840" w:type="dxa"/>
            <w:tcMar>
              <w:top w:w="55" w:type="dxa"/>
              <w:left w:w="55" w:type="dxa"/>
              <w:bottom w:w="55" w:type="dxa"/>
              <w:right w:w="55" w:type="dxa"/>
            </w:tcMar>
          </w:tcPr>
          <w:p w:rsidR="001663A7" w:rsidRPr="001663A7" w:rsidRDefault="001663A7" w:rsidP="001663A7">
            <w:pPr>
              <w:jc w:val="center"/>
              <w:rPr>
                <w:rFonts w:ascii="Arial" w:hAnsi="Arial" w:cs="Arial"/>
                <w:b/>
                <w:bCs/>
                <w:sz w:val="24"/>
                <w:szCs w:val="24"/>
              </w:rPr>
            </w:pPr>
            <w:r w:rsidRPr="001663A7">
              <w:rPr>
                <w:rFonts w:ascii="Arial" w:hAnsi="Arial" w:cs="Arial"/>
                <w:b/>
                <w:bCs/>
                <w:sz w:val="24"/>
                <w:szCs w:val="24"/>
              </w:rPr>
              <w:t>GEANDRE BUCAIR SANTOS</w:t>
            </w:r>
          </w:p>
          <w:p w:rsidR="001663A7" w:rsidRPr="001663A7" w:rsidRDefault="001663A7" w:rsidP="001663A7">
            <w:pPr>
              <w:jc w:val="center"/>
              <w:rPr>
                <w:rFonts w:ascii="Arial" w:hAnsi="Arial" w:cs="Arial"/>
                <w:sz w:val="18"/>
                <w:szCs w:val="18"/>
              </w:rPr>
            </w:pPr>
            <w:r w:rsidRPr="001663A7">
              <w:rPr>
                <w:rFonts w:ascii="Arial" w:hAnsi="Arial" w:cs="Arial"/>
                <w:sz w:val="18"/>
                <w:szCs w:val="18"/>
                <w:lang w:eastAsia="pt-BR"/>
              </w:rPr>
              <w:t>STÁBILE, PASSARE E DE SIMONE ADVOCACIA E ASSESSORIA EMPRESARIAL S/S</w:t>
            </w:r>
          </w:p>
        </w:tc>
      </w:tr>
    </w:tbl>
    <w:p w:rsidR="001663A7" w:rsidRDefault="001663A7" w:rsidP="00216DFB">
      <w:pPr>
        <w:spacing w:line="360" w:lineRule="auto"/>
        <w:rPr>
          <w:rFonts w:ascii="Arial" w:hAnsi="Arial" w:cs="Arial"/>
          <w:b/>
          <w:bCs/>
          <w:sz w:val="24"/>
          <w:szCs w:val="24"/>
        </w:rPr>
      </w:pPr>
    </w:p>
    <w:p w:rsidR="001663A7" w:rsidRPr="006D5914" w:rsidRDefault="001663A7" w:rsidP="00216DFB">
      <w:pPr>
        <w:spacing w:line="360" w:lineRule="auto"/>
        <w:rPr>
          <w:rFonts w:ascii="Arial" w:hAnsi="Arial" w:cs="Arial"/>
          <w:b/>
          <w:bCs/>
          <w:sz w:val="24"/>
          <w:szCs w:val="24"/>
        </w:rPr>
      </w:pPr>
    </w:p>
    <w:p w:rsidR="001663A7" w:rsidRDefault="001663A7" w:rsidP="00216DFB">
      <w:pPr>
        <w:spacing w:line="360" w:lineRule="auto"/>
        <w:rPr>
          <w:rFonts w:ascii="Arial" w:hAnsi="Arial" w:cs="Arial"/>
          <w:b/>
          <w:bCs/>
          <w:sz w:val="24"/>
          <w:szCs w:val="24"/>
        </w:rPr>
      </w:pPr>
    </w:p>
    <w:p w:rsidR="001663A7" w:rsidRDefault="001663A7" w:rsidP="00216DFB">
      <w:pPr>
        <w:spacing w:line="360" w:lineRule="auto"/>
        <w:rPr>
          <w:rFonts w:ascii="Arial" w:hAnsi="Arial" w:cs="Arial"/>
          <w:b/>
          <w:bCs/>
          <w:sz w:val="24"/>
          <w:szCs w:val="24"/>
        </w:rPr>
      </w:pPr>
    </w:p>
    <w:p w:rsidR="004C726D" w:rsidRPr="006D5914" w:rsidRDefault="004C726D" w:rsidP="00216DFB">
      <w:pPr>
        <w:spacing w:line="360" w:lineRule="auto"/>
        <w:rPr>
          <w:rFonts w:ascii="Arial" w:hAnsi="Arial" w:cs="Arial"/>
          <w:b/>
          <w:bCs/>
          <w:sz w:val="24"/>
          <w:szCs w:val="24"/>
        </w:rPr>
      </w:pPr>
      <w:r w:rsidRPr="006D5914">
        <w:rPr>
          <w:rFonts w:ascii="Arial" w:hAnsi="Arial" w:cs="Arial"/>
          <w:b/>
          <w:bCs/>
          <w:sz w:val="24"/>
          <w:szCs w:val="24"/>
        </w:rPr>
        <w:t>TESTEMUNHAS:</w:t>
      </w:r>
    </w:p>
    <w:tbl>
      <w:tblPr>
        <w:tblW w:w="9083" w:type="dxa"/>
        <w:tblLayout w:type="fixed"/>
        <w:tblCellMar>
          <w:left w:w="10" w:type="dxa"/>
          <w:right w:w="10" w:type="dxa"/>
        </w:tblCellMar>
        <w:tblLook w:val="04A0" w:firstRow="1" w:lastRow="0" w:firstColumn="1" w:lastColumn="0" w:noHBand="0" w:noVBand="1"/>
      </w:tblPr>
      <w:tblGrid>
        <w:gridCol w:w="4253"/>
        <w:gridCol w:w="4830"/>
      </w:tblGrid>
      <w:tr w:rsidR="006D5914" w:rsidRPr="006D5914" w:rsidTr="001663A7">
        <w:tc>
          <w:tcPr>
            <w:tcW w:w="4253" w:type="dxa"/>
            <w:tcMar>
              <w:top w:w="55" w:type="dxa"/>
              <w:left w:w="55" w:type="dxa"/>
              <w:bottom w:w="55" w:type="dxa"/>
              <w:right w:w="55" w:type="dxa"/>
            </w:tcMar>
          </w:tcPr>
          <w:p w:rsidR="004C726D" w:rsidRPr="006D5914" w:rsidRDefault="004C726D" w:rsidP="00EB4743">
            <w:pPr>
              <w:rPr>
                <w:rFonts w:ascii="Arial" w:hAnsi="Arial" w:cs="Arial"/>
                <w:sz w:val="24"/>
                <w:szCs w:val="24"/>
              </w:rPr>
            </w:pPr>
            <w:r w:rsidRPr="006D5914">
              <w:rPr>
                <w:rFonts w:ascii="Arial" w:hAnsi="Arial" w:cs="Arial"/>
                <w:sz w:val="24"/>
                <w:szCs w:val="24"/>
              </w:rPr>
              <w:t>Nome:</w:t>
            </w:r>
          </w:p>
          <w:p w:rsidR="004C726D" w:rsidRPr="006D5914" w:rsidRDefault="004C726D" w:rsidP="00EB4743">
            <w:pPr>
              <w:rPr>
                <w:rFonts w:ascii="Arial" w:hAnsi="Arial" w:cs="Arial"/>
                <w:sz w:val="24"/>
                <w:szCs w:val="24"/>
              </w:rPr>
            </w:pPr>
            <w:r w:rsidRPr="006D5914">
              <w:rPr>
                <w:rFonts w:ascii="Arial" w:hAnsi="Arial" w:cs="Arial"/>
                <w:sz w:val="24"/>
                <w:szCs w:val="24"/>
              </w:rPr>
              <w:t>CPF</w:t>
            </w:r>
          </w:p>
        </w:tc>
        <w:tc>
          <w:tcPr>
            <w:tcW w:w="4830" w:type="dxa"/>
            <w:tcMar>
              <w:top w:w="55" w:type="dxa"/>
              <w:left w:w="55" w:type="dxa"/>
              <w:bottom w:w="55" w:type="dxa"/>
              <w:right w:w="55" w:type="dxa"/>
            </w:tcMar>
          </w:tcPr>
          <w:p w:rsidR="004C726D" w:rsidRPr="006D5914" w:rsidRDefault="004C726D" w:rsidP="001663A7">
            <w:pPr>
              <w:ind w:left="-55"/>
              <w:rPr>
                <w:rFonts w:ascii="Arial" w:hAnsi="Arial" w:cs="Arial"/>
                <w:sz w:val="24"/>
                <w:szCs w:val="24"/>
              </w:rPr>
            </w:pPr>
            <w:r w:rsidRPr="006D5914">
              <w:rPr>
                <w:rFonts w:ascii="Arial" w:hAnsi="Arial" w:cs="Arial"/>
                <w:sz w:val="24"/>
                <w:szCs w:val="24"/>
              </w:rPr>
              <w:t>Nome:</w:t>
            </w:r>
          </w:p>
          <w:p w:rsidR="004C726D" w:rsidRPr="006D5914" w:rsidRDefault="004C726D" w:rsidP="001663A7">
            <w:pPr>
              <w:ind w:left="-55"/>
              <w:rPr>
                <w:rFonts w:ascii="Arial" w:hAnsi="Arial" w:cs="Arial"/>
                <w:sz w:val="24"/>
                <w:szCs w:val="24"/>
              </w:rPr>
            </w:pPr>
            <w:r w:rsidRPr="006D5914">
              <w:rPr>
                <w:rFonts w:ascii="Arial" w:hAnsi="Arial" w:cs="Arial"/>
                <w:sz w:val="24"/>
                <w:szCs w:val="24"/>
              </w:rPr>
              <w:t>CPF</w:t>
            </w:r>
          </w:p>
        </w:tc>
      </w:tr>
    </w:tbl>
    <w:p w:rsidR="00A80360" w:rsidRPr="006D5914" w:rsidRDefault="00A80360" w:rsidP="002B2076">
      <w:pPr>
        <w:rPr>
          <w:b/>
          <w:sz w:val="24"/>
          <w:szCs w:val="24"/>
        </w:rPr>
      </w:pPr>
    </w:p>
    <w:sectPr w:rsidR="00A80360" w:rsidRPr="006D5914" w:rsidSect="00AD220A">
      <w:headerReference w:type="even" r:id="rId8"/>
      <w:headerReference w:type="default" r:id="rId9"/>
      <w:footerReference w:type="even" r:id="rId10"/>
      <w:footerReference w:type="default" r:id="rId11"/>
      <w:headerReference w:type="first" r:id="rId12"/>
      <w:footerReference w:type="first" r:id="rId13"/>
      <w:pgSz w:w="11906" w:h="16838"/>
      <w:pgMar w:top="790" w:right="1133" w:bottom="851" w:left="1701" w:header="426"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D2" w:rsidRDefault="002E45D2" w:rsidP="006D481D">
      <w:r>
        <w:separator/>
      </w:r>
    </w:p>
  </w:endnote>
  <w:endnote w:type="continuationSeparator" w:id="0">
    <w:p w:rsidR="002E45D2" w:rsidRDefault="002E45D2" w:rsidP="006D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4C" w:rsidRDefault="00FE40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950086"/>
      <w:docPartObj>
        <w:docPartGallery w:val="Page Numbers (Bottom of Page)"/>
        <w:docPartUnique/>
      </w:docPartObj>
    </w:sdtPr>
    <w:sdtContent>
      <w:p w:rsidR="00FE404C" w:rsidRDefault="00FE404C">
        <w:pPr>
          <w:pStyle w:val="Rodap"/>
          <w:jc w:val="right"/>
        </w:pPr>
        <w:r>
          <w:fldChar w:fldCharType="begin"/>
        </w:r>
        <w:r>
          <w:instrText>PAGE   \* MERGEFORMAT</w:instrText>
        </w:r>
        <w:r>
          <w:fldChar w:fldCharType="separate"/>
        </w:r>
        <w:r>
          <w:rPr>
            <w:noProof/>
          </w:rPr>
          <w:t>1</w:t>
        </w:r>
        <w:r>
          <w:fldChar w:fldCharType="end"/>
        </w:r>
      </w:p>
    </w:sdtContent>
  </w:sdt>
  <w:p w:rsidR="00FE404C" w:rsidRDefault="00FE404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4C" w:rsidRDefault="00FE40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D2" w:rsidRDefault="002E45D2" w:rsidP="006D481D">
      <w:r>
        <w:separator/>
      </w:r>
    </w:p>
  </w:footnote>
  <w:footnote w:type="continuationSeparator" w:id="0">
    <w:p w:rsidR="002E45D2" w:rsidRDefault="002E45D2" w:rsidP="006D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4C" w:rsidRDefault="00FE40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4B" w:rsidRDefault="00797B4B" w:rsidP="006D481D">
    <w:pPr>
      <w:pStyle w:val="Cabealho"/>
      <w:ind w:left="-1560"/>
    </w:pPr>
  </w:p>
  <w:p w:rsidR="00FE404C" w:rsidRDefault="00FE404C" w:rsidP="006D481D">
    <w:pPr>
      <w:pStyle w:val="Cabealho"/>
      <w:ind w:left="-1560"/>
    </w:pPr>
  </w:p>
  <w:p w:rsidR="00FE404C" w:rsidRDefault="00FE404C" w:rsidP="006D481D">
    <w:pPr>
      <w:pStyle w:val="Cabealho"/>
      <w:ind w:left="-1560"/>
    </w:pPr>
  </w:p>
  <w:p w:rsidR="00FE404C" w:rsidRDefault="00FE404C" w:rsidP="006D481D">
    <w:pPr>
      <w:pStyle w:val="Cabealho"/>
      <w:ind w:left="-1560"/>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4C" w:rsidRDefault="00FE40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C7D6F"/>
    <w:multiLevelType w:val="hybridMultilevel"/>
    <w:tmpl w:val="7A5CB7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FAC6CC0"/>
    <w:multiLevelType w:val="multilevel"/>
    <w:tmpl w:val="7B8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E5D53"/>
    <w:multiLevelType w:val="multilevel"/>
    <w:tmpl w:val="245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D"/>
    <w:rsid w:val="00011FDE"/>
    <w:rsid w:val="00017EFE"/>
    <w:rsid w:val="0002545A"/>
    <w:rsid w:val="00036D3A"/>
    <w:rsid w:val="00051C47"/>
    <w:rsid w:val="0006641F"/>
    <w:rsid w:val="00067789"/>
    <w:rsid w:val="00071914"/>
    <w:rsid w:val="00083BDB"/>
    <w:rsid w:val="00084A88"/>
    <w:rsid w:val="00087445"/>
    <w:rsid w:val="00094751"/>
    <w:rsid w:val="00096DD4"/>
    <w:rsid w:val="000C4ED1"/>
    <w:rsid w:val="000C55BC"/>
    <w:rsid w:val="000C6F72"/>
    <w:rsid w:val="000D1108"/>
    <w:rsid w:val="000D250E"/>
    <w:rsid w:val="000D4720"/>
    <w:rsid w:val="000D5B26"/>
    <w:rsid w:val="000F78BE"/>
    <w:rsid w:val="00111176"/>
    <w:rsid w:val="001320B7"/>
    <w:rsid w:val="00155E22"/>
    <w:rsid w:val="00160386"/>
    <w:rsid w:val="00162A9F"/>
    <w:rsid w:val="00164DAF"/>
    <w:rsid w:val="001663A7"/>
    <w:rsid w:val="0017373D"/>
    <w:rsid w:val="001968BC"/>
    <w:rsid w:val="001A4705"/>
    <w:rsid w:val="001D321E"/>
    <w:rsid w:val="001D3D0C"/>
    <w:rsid w:val="001D68FA"/>
    <w:rsid w:val="00201AD7"/>
    <w:rsid w:val="002068F5"/>
    <w:rsid w:val="00216DFB"/>
    <w:rsid w:val="00217FA2"/>
    <w:rsid w:val="00224313"/>
    <w:rsid w:val="00234522"/>
    <w:rsid w:val="0023684D"/>
    <w:rsid w:val="00253D54"/>
    <w:rsid w:val="00254E6B"/>
    <w:rsid w:val="0026392D"/>
    <w:rsid w:val="00270B19"/>
    <w:rsid w:val="00293788"/>
    <w:rsid w:val="00294FF9"/>
    <w:rsid w:val="002A1181"/>
    <w:rsid w:val="002B2076"/>
    <w:rsid w:val="002B3468"/>
    <w:rsid w:val="002C0A27"/>
    <w:rsid w:val="002E45D2"/>
    <w:rsid w:val="002F0526"/>
    <w:rsid w:val="002F132B"/>
    <w:rsid w:val="002F55E7"/>
    <w:rsid w:val="003101FE"/>
    <w:rsid w:val="00340616"/>
    <w:rsid w:val="0034394C"/>
    <w:rsid w:val="0035789C"/>
    <w:rsid w:val="0037697C"/>
    <w:rsid w:val="003871C0"/>
    <w:rsid w:val="003A59BC"/>
    <w:rsid w:val="003B68DB"/>
    <w:rsid w:val="003C574D"/>
    <w:rsid w:val="003D515F"/>
    <w:rsid w:val="003E6E1B"/>
    <w:rsid w:val="003F5681"/>
    <w:rsid w:val="004154C7"/>
    <w:rsid w:val="00417BD6"/>
    <w:rsid w:val="00422F1A"/>
    <w:rsid w:val="00424C90"/>
    <w:rsid w:val="00436433"/>
    <w:rsid w:val="004442CC"/>
    <w:rsid w:val="00450D67"/>
    <w:rsid w:val="00460408"/>
    <w:rsid w:val="00471325"/>
    <w:rsid w:val="004964AC"/>
    <w:rsid w:val="004B1C04"/>
    <w:rsid w:val="004C2102"/>
    <w:rsid w:val="004C726D"/>
    <w:rsid w:val="004C7D68"/>
    <w:rsid w:val="00504F45"/>
    <w:rsid w:val="00510CB9"/>
    <w:rsid w:val="00511BB6"/>
    <w:rsid w:val="0051485A"/>
    <w:rsid w:val="005228D6"/>
    <w:rsid w:val="00542D6E"/>
    <w:rsid w:val="00556113"/>
    <w:rsid w:val="005733A2"/>
    <w:rsid w:val="00576C91"/>
    <w:rsid w:val="005E7B22"/>
    <w:rsid w:val="005F4BA8"/>
    <w:rsid w:val="00603C83"/>
    <w:rsid w:val="00684D2E"/>
    <w:rsid w:val="00695E1B"/>
    <w:rsid w:val="006A0B34"/>
    <w:rsid w:val="006A74A1"/>
    <w:rsid w:val="006B540D"/>
    <w:rsid w:val="006C1E4F"/>
    <w:rsid w:val="006D2219"/>
    <w:rsid w:val="006D481D"/>
    <w:rsid w:val="006D5914"/>
    <w:rsid w:val="006D5993"/>
    <w:rsid w:val="006D68B2"/>
    <w:rsid w:val="006D69B1"/>
    <w:rsid w:val="006E51FB"/>
    <w:rsid w:val="006F0B6F"/>
    <w:rsid w:val="00725BB4"/>
    <w:rsid w:val="00735FC6"/>
    <w:rsid w:val="00744263"/>
    <w:rsid w:val="00767D20"/>
    <w:rsid w:val="00796D00"/>
    <w:rsid w:val="00797B4B"/>
    <w:rsid w:val="007A57EE"/>
    <w:rsid w:val="007B25DB"/>
    <w:rsid w:val="007C0F85"/>
    <w:rsid w:val="007C4D29"/>
    <w:rsid w:val="007C4D2D"/>
    <w:rsid w:val="007C6BE6"/>
    <w:rsid w:val="007F28D4"/>
    <w:rsid w:val="00823109"/>
    <w:rsid w:val="00826447"/>
    <w:rsid w:val="008274CA"/>
    <w:rsid w:val="008278C8"/>
    <w:rsid w:val="008345B1"/>
    <w:rsid w:val="008500E8"/>
    <w:rsid w:val="0086348F"/>
    <w:rsid w:val="00872B2C"/>
    <w:rsid w:val="0089125E"/>
    <w:rsid w:val="008D14AA"/>
    <w:rsid w:val="008D1622"/>
    <w:rsid w:val="008F08DB"/>
    <w:rsid w:val="008F5725"/>
    <w:rsid w:val="00916C80"/>
    <w:rsid w:val="00924E3F"/>
    <w:rsid w:val="00925F17"/>
    <w:rsid w:val="009501AD"/>
    <w:rsid w:val="00953A03"/>
    <w:rsid w:val="009C2747"/>
    <w:rsid w:val="00A0738C"/>
    <w:rsid w:val="00A13079"/>
    <w:rsid w:val="00A15BB8"/>
    <w:rsid w:val="00A162B6"/>
    <w:rsid w:val="00A4047C"/>
    <w:rsid w:val="00A43254"/>
    <w:rsid w:val="00A53086"/>
    <w:rsid w:val="00A60253"/>
    <w:rsid w:val="00A66518"/>
    <w:rsid w:val="00A727E4"/>
    <w:rsid w:val="00A80360"/>
    <w:rsid w:val="00A820E8"/>
    <w:rsid w:val="00A83550"/>
    <w:rsid w:val="00AA3085"/>
    <w:rsid w:val="00AA552A"/>
    <w:rsid w:val="00AB6202"/>
    <w:rsid w:val="00AC5C03"/>
    <w:rsid w:val="00AD220A"/>
    <w:rsid w:val="00AF3446"/>
    <w:rsid w:val="00AF7C1A"/>
    <w:rsid w:val="00B0292F"/>
    <w:rsid w:val="00B06D33"/>
    <w:rsid w:val="00B14FFA"/>
    <w:rsid w:val="00B222E5"/>
    <w:rsid w:val="00B4500D"/>
    <w:rsid w:val="00B528B6"/>
    <w:rsid w:val="00B54ADF"/>
    <w:rsid w:val="00B66988"/>
    <w:rsid w:val="00B76476"/>
    <w:rsid w:val="00BD1F1C"/>
    <w:rsid w:val="00BE1E8E"/>
    <w:rsid w:val="00BE55DB"/>
    <w:rsid w:val="00BF7F88"/>
    <w:rsid w:val="00C01071"/>
    <w:rsid w:val="00C01338"/>
    <w:rsid w:val="00C2118A"/>
    <w:rsid w:val="00C2419D"/>
    <w:rsid w:val="00C42F92"/>
    <w:rsid w:val="00C5408C"/>
    <w:rsid w:val="00C64AA6"/>
    <w:rsid w:val="00C678C8"/>
    <w:rsid w:val="00C757B6"/>
    <w:rsid w:val="00C841C5"/>
    <w:rsid w:val="00C84F44"/>
    <w:rsid w:val="00C8502C"/>
    <w:rsid w:val="00C95D12"/>
    <w:rsid w:val="00CA18B6"/>
    <w:rsid w:val="00CC02CB"/>
    <w:rsid w:val="00D05E60"/>
    <w:rsid w:val="00D329A1"/>
    <w:rsid w:val="00D349B1"/>
    <w:rsid w:val="00D41884"/>
    <w:rsid w:val="00D62BB8"/>
    <w:rsid w:val="00D70AF0"/>
    <w:rsid w:val="00DA779F"/>
    <w:rsid w:val="00DC3CFB"/>
    <w:rsid w:val="00DC6121"/>
    <w:rsid w:val="00DD6C67"/>
    <w:rsid w:val="00DF1837"/>
    <w:rsid w:val="00DF194A"/>
    <w:rsid w:val="00E11544"/>
    <w:rsid w:val="00E15DFF"/>
    <w:rsid w:val="00E32E72"/>
    <w:rsid w:val="00E4093B"/>
    <w:rsid w:val="00E45FA5"/>
    <w:rsid w:val="00E53308"/>
    <w:rsid w:val="00E613D0"/>
    <w:rsid w:val="00E6611C"/>
    <w:rsid w:val="00E7141F"/>
    <w:rsid w:val="00E964EC"/>
    <w:rsid w:val="00EA167E"/>
    <w:rsid w:val="00EA671E"/>
    <w:rsid w:val="00EB32F4"/>
    <w:rsid w:val="00EB4743"/>
    <w:rsid w:val="00ED6F2E"/>
    <w:rsid w:val="00EF699C"/>
    <w:rsid w:val="00F039C5"/>
    <w:rsid w:val="00F37EEA"/>
    <w:rsid w:val="00F65C79"/>
    <w:rsid w:val="00F9514A"/>
    <w:rsid w:val="00FA7B92"/>
    <w:rsid w:val="00FC6AB1"/>
    <w:rsid w:val="00FD1757"/>
    <w:rsid w:val="00FE404C"/>
    <w:rsid w:val="00FE4EE9"/>
    <w:rsid w:val="00FE7F50"/>
    <w:rsid w:val="00FF2B96"/>
    <w:rsid w:val="00FF3B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685EC9-E9E7-4A89-975E-11128E43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62BB8"/>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7F28D4"/>
    <w:pPr>
      <w:ind w:left="720"/>
      <w:contextualSpacing/>
    </w:pPr>
  </w:style>
  <w:style w:type="paragraph" w:styleId="Textodebalo">
    <w:name w:val="Balloon Text"/>
    <w:basedOn w:val="Normal"/>
    <w:link w:val="TextodebaloChar"/>
    <w:uiPriority w:val="99"/>
    <w:semiHidden/>
    <w:unhideWhenUsed/>
    <w:rsid w:val="00160386"/>
    <w:rPr>
      <w:rFonts w:ascii="Segoe UI" w:hAnsi="Segoe UI" w:cs="Segoe UI"/>
      <w:sz w:val="18"/>
      <w:szCs w:val="18"/>
    </w:rPr>
  </w:style>
  <w:style w:type="character" w:customStyle="1" w:styleId="TextodebaloChar">
    <w:name w:val="Texto de balão Char"/>
    <w:basedOn w:val="Fontepargpadro"/>
    <w:link w:val="Textodebalo"/>
    <w:uiPriority w:val="99"/>
    <w:semiHidden/>
    <w:rsid w:val="00160386"/>
    <w:rPr>
      <w:rFonts w:ascii="Segoe UI" w:hAnsi="Segoe UI" w:cs="Segoe UI"/>
      <w:sz w:val="18"/>
      <w:szCs w:val="18"/>
    </w:rPr>
  </w:style>
  <w:style w:type="paragraph" w:styleId="Cabealho">
    <w:name w:val="header"/>
    <w:basedOn w:val="Normal"/>
    <w:link w:val="CabealhoChar"/>
    <w:uiPriority w:val="99"/>
    <w:unhideWhenUsed/>
    <w:rsid w:val="006D481D"/>
    <w:pPr>
      <w:tabs>
        <w:tab w:val="center" w:pos="4252"/>
        <w:tab w:val="right" w:pos="8504"/>
      </w:tabs>
    </w:pPr>
  </w:style>
  <w:style w:type="character" w:customStyle="1" w:styleId="CabealhoChar">
    <w:name w:val="Cabeçalho Char"/>
    <w:basedOn w:val="Fontepargpadro"/>
    <w:link w:val="Cabealho"/>
    <w:uiPriority w:val="99"/>
    <w:rsid w:val="006D481D"/>
  </w:style>
  <w:style w:type="paragraph" w:styleId="Rodap">
    <w:name w:val="footer"/>
    <w:basedOn w:val="Normal"/>
    <w:link w:val="RodapChar"/>
    <w:uiPriority w:val="99"/>
    <w:unhideWhenUsed/>
    <w:rsid w:val="006D481D"/>
    <w:pPr>
      <w:tabs>
        <w:tab w:val="center" w:pos="4252"/>
        <w:tab w:val="right" w:pos="8504"/>
      </w:tabs>
    </w:pPr>
  </w:style>
  <w:style w:type="character" w:customStyle="1" w:styleId="RodapChar">
    <w:name w:val="Rodapé Char"/>
    <w:basedOn w:val="Fontepargpadro"/>
    <w:link w:val="Rodap"/>
    <w:uiPriority w:val="99"/>
    <w:rsid w:val="006D481D"/>
  </w:style>
  <w:style w:type="table" w:styleId="Tabelacomgrade">
    <w:name w:val="Table Grid"/>
    <w:basedOn w:val="Tabelanormal"/>
    <w:uiPriority w:val="39"/>
    <w:rsid w:val="00D349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6641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uiPriority w:val="22"/>
    <w:qFormat/>
    <w:rsid w:val="0006641F"/>
    <w:rPr>
      <w:b/>
      <w:bCs/>
    </w:rPr>
  </w:style>
  <w:style w:type="paragraph" w:customStyle="1" w:styleId="western">
    <w:name w:val="western"/>
    <w:basedOn w:val="Normal"/>
    <w:rsid w:val="00A162B6"/>
    <w:pPr>
      <w:spacing w:before="100" w:beforeAutospacing="1" w:after="119"/>
    </w:pPr>
    <w:rPr>
      <w:rFonts w:ascii="Liberation Serif" w:eastAsia="Times New Roman" w:hAnsi="Liberation Serif" w:cs="Liberation Serif"/>
      <w:color w:val="000000"/>
      <w:sz w:val="24"/>
      <w:szCs w:val="24"/>
      <w:lang w:eastAsia="pt-BR"/>
    </w:rPr>
  </w:style>
  <w:style w:type="paragraph" w:customStyle="1" w:styleId="LO-Normal1">
    <w:name w:val="LO-Normal1"/>
    <w:qFormat/>
    <w:rsid w:val="00510CB9"/>
    <w:pPr>
      <w:keepNext/>
      <w:widowControl w:val="0"/>
      <w:shd w:val="clear" w:color="auto" w:fill="FFFFFF"/>
      <w:suppressAutoHyphens/>
      <w:textAlignment w:val="baseline"/>
    </w:pPr>
    <w:rPr>
      <w:rFonts w:ascii="Liberation Serif" w:eastAsia="SimSun" w:hAnsi="Liberation Serif" w:cs="Mangal"/>
      <w:sz w:val="24"/>
      <w:szCs w:val="24"/>
      <w:lang w:eastAsia="zh-CN" w:bidi="hi-IN"/>
    </w:rPr>
  </w:style>
  <w:style w:type="paragraph" w:customStyle="1" w:styleId="PADRAO">
    <w:name w:val="PADRAO"/>
    <w:basedOn w:val="Normal"/>
    <w:link w:val="PADRAOChar"/>
    <w:rsid w:val="00AD220A"/>
    <w:rPr>
      <w:rFonts w:ascii="Tms Rmn" w:eastAsia="Times New Roman" w:hAnsi="Tms Rmn" w:cs="Times New Roman"/>
      <w:sz w:val="24"/>
      <w:szCs w:val="20"/>
      <w:lang w:eastAsia="pt-BR"/>
    </w:rPr>
  </w:style>
  <w:style w:type="character" w:customStyle="1" w:styleId="PADRAOChar">
    <w:name w:val="PADRAO Char"/>
    <w:basedOn w:val="Fontepargpadro"/>
    <w:link w:val="PADRAO"/>
    <w:rsid w:val="00AD220A"/>
    <w:rPr>
      <w:rFonts w:ascii="Tms Rmn" w:eastAsia="Times New Roman" w:hAnsi="Tms Rm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5622">
      <w:bodyDiv w:val="1"/>
      <w:marLeft w:val="0"/>
      <w:marRight w:val="0"/>
      <w:marTop w:val="0"/>
      <w:marBottom w:val="0"/>
      <w:divBdr>
        <w:top w:val="none" w:sz="0" w:space="0" w:color="auto"/>
        <w:left w:val="none" w:sz="0" w:space="0" w:color="auto"/>
        <w:bottom w:val="none" w:sz="0" w:space="0" w:color="auto"/>
        <w:right w:val="none" w:sz="0" w:space="0" w:color="auto"/>
      </w:divBdr>
    </w:div>
    <w:div w:id="725107062">
      <w:bodyDiv w:val="1"/>
      <w:marLeft w:val="0"/>
      <w:marRight w:val="0"/>
      <w:marTop w:val="0"/>
      <w:marBottom w:val="0"/>
      <w:divBdr>
        <w:top w:val="none" w:sz="0" w:space="0" w:color="auto"/>
        <w:left w:val="none" w:sz="0" w:space="0" w:color="auto"/>
        <w:bottom w:val="none" w:sz="0" w:space="0" w:color="auto"/>
        <w:right w:val="none" w:sz="0" w:space="0" w:color="auto"/>
      </w:divBdr>
    </w:div>
    <w:div w:id="2096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C9D8-73BA-41A4-B5A6-402D23F5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3136</Words>
  <Characters>16935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Contabilidade</dc:creator>
  <cp:lastModifiedBy>Cleia Maria Rondon Araujo</cp:lastModifiedBy>
  <cp:revision>16</cp:revision>
  <cp:lastPrinted>2018-01-18T19:28:00Z</cp:lastPrinted>
  <dcterms:created xsi:type="dcterms:W3CDTF">2018-01-24T20:27:00Z</dcterms:created>
  <dcterms:modified xsi:type="dcterms:W3CDTF">2018-02-22T20:15:00Z</dcterms:modified>
</cp:coreProperties>
</file>